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2155" w:right="0" w:firstLine="0"/>
        <w:jc w:val="left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1547494</wp:posOffset>
                </wp:positionH>
                <wp:positionV relativeFrom="paragraph">
                  <wp:posOffset>1271</wp:posOffset>
                </wp:positionV>
                <wp:extent cx="1270" cy="3625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362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62585">
                              <a:moveTo>
                                <a:pt x="0" y="0"/>
                              </a:moveTo>
                              <a:lnTo>
                                <a:pt x="0" y="362585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40404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21.849998pt,.1001pt" to="121.849998pt,28.6501pt" stroked="true" strokeweight=".99998pt" strokecolor="#404040">
                <v:stroke dashstyle="shortdot"/>
                <w10:wrap type="none"/>
              </v:line>
            </w:pict>
          </mc:Fallback>
        </mc:AlternateContent>
      </w:r>
      <w:r>
        <w:rPr>
          <w:rFonts w:ascii="Trebuchet MS" w:hAnsi="Trebuchet MS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721361</wp:posOffset>
                </wp:positionH>
                <wp:positionV relativeFrom="paragraph">
                  <wp:posOffset>-633</wp:posOffset>
                </wp:positionV>
                <wp:extent cx="744220" cy="3644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44220" cy="364490"/>
                          <a:chExt cx="744220" cy="3644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945" y="4444"/>
                            <a:ext cx="42227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00098pt;margin-top:-.0499pt;width:58.6pt;height:28.7pt;mso-position-horizontal-relative:page;mso-position-vertical-relative:paragraph;z-index:15729152" id="docshapegroup2" coordorigin="1136,-1" coordsize="1172,574">
                <v:shape style="position:absolute;left:1136;top:-1;width:475;height:567" type="#_x0000_t75" id="docshape3" stroked="false">
                  <v:imagedata r:id="rId6" o:title=""/>
                </v:shape>
                <v:shape style="position:absolute;left:1643;top:6;width:665;height:567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5132070</wp:posOffset>
                </wp:positionH>
                <wp:positionV relativeFrom="paragraph">
                  <wp:posOffset>104141</wp:posOffset>
                </wp:positionV>
                <wp:extent cx="1689735" cy="21526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689735" cy="215265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5A5A5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328" w:right="0" w:firstLine="0"/>
                              <w:jc w:val="left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color w:val="585858"/>
                                <w:sz w:val="16"/>
                              </w:rPr>
                              <w:t>Nr.</w:t>
                            </w:r>
                            <w:r>
                              <w:rPr>
                                <w:rFonts w:ascii="Verdana"/>
                                <w:color w:val="585858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color w:val="585858"/>
                                <w:sz w:val="16"/>
                              </w:rPr>
                              <w:t>Ref.</w:t>
                            </w:r>
                            <w:r>
                              <w:rPr>
                                <w:rFonts w:ascii="Verdana"/>
                                <w:color w:val="585858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585858"/>
                                <w:sz w:val="16"/>
                              </w:rPr>
                              <w:t>Al/</w:t>
                            </w:r>
                            <w:r>
                              <w:rPr>
                                <w:rFonts w:ascii="Verdana"/>
                                <w:b/>
                                <w:color w:val="585858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585858"/>
                                <w:sz w:val="16"/>
                              </w:rPr>
                              <w:t>019/</w:t>
                            </w:r>
                            <w:r>
                              <w:rPr>
                                <w:rFonts w:ascii="Verdana"/>
                                <w:b/>
                                <w:color w:val="585858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585858"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100006pt;margin-top:8.200100pt;width:133.050pt;height:16.95pt;mso-position-horizontal-relative:page;mso-position-vertical-relative:paragraph;z-index:15729664" type="#_x0000_t202" id="docshape5" filled="false" stroked="true" strokeweight=".99998pt" strokecolor="#5a5a5a">
                <v:textbox inset="0,0,0,0">
                  <w:txbxContent>
                    <w:p>
                      <w:pPr>
                        <w:spacing w:before="72"/>
                        <w:ind w:left="328" w:right="0" w:firstLine="0"/>
                        <w:jc w:val="left"/>
                        <w:rPr>
                          <w:rFonts w:ascii="Verdana"/>
                          <w:b/>
                          <w:sz w:val="16"/>
                        </w:rPr>
                      </w:pPr>
                      <w:r>
                        <w:rPr>
                          <w:rFonts w:ascii="Verdana"/>
                          <w:color w:val="585858"/>
                          <w:sz w:val="16"/>
                        </w:rPr>
                        <w:t>Nr.</w:t>
                      </w:r>
                      <w:r>
                        <w:rPr>
                          <w:rFonts w:ascii="Verdana"/>
                          <w:color w:val="585858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color w:val="585858"/>
                          <w:sz w:val="16"/>
                        </w:rPr>
                        <w:t>Ref.</w:t>
                      </w:r>
                      <w:r>
                        <w:rPr>
                          <w:rFonts w:ascii="Verdana"/>
                          <w:color w:val="585858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585858"/>
                          <w:sz w:val="16"/>
                        </w:rPr>
                        <w:t>Al/</w:t>
                      </w:r>
                      <w:r>
                        <w:rPr>
                          <w:rFonts w:ascii="Verdana"/>
                          <w:b/>
                          <w:color w:val="585858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585858"/>
                          <w:sz w:val="16"/>
                        </w:rPr>
                        <w:t>019/</w:t>
                      </w:r>
                      <w:r>
                        <w:rPr>
                          <w:rFonts w:ascii="Verdana"/>
                          <w:b/>
                          <w:color w:val="585858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585858"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rebuchet MS" w:hAnsi="Trebuchet MS"/>
          <w:color w:val="585858"/>
          <w:sz w:val="16"/>
        </w:rPr>
        <w:t>REPUBLIKA</w:t>
      </w:r>
      <w:r>
        <w:rPr>
          <w:rFonts w:ascii="Trebuchet MS" w:hAnsi="Trebuchet MS"/>
          <w:color w:val="585858"/>
          <w:spacing w:val="-4"/>
          <w:sz w:val="16"/>
        </w:rPr>
        <w:t> </w:t>
      </w:r>
      <w:r>
        <w:rPr>
          <w:rFonts w:ascii="Trebuchet MS" w:hAnsi="Trebuchet MS"/>
          <w:color w:val="585858"/>
          <w:sz w:val="16"/>
        </w:rPr>
        <w:t>E</w:t>
      </w:r>
      <w:r>
        <w:rPr>
          <w:rFonts w:ascii="Trebuchet MS" w:hAnsi="Trebuchet MS"/>
          <w:color w:val="585858"/>
          <w:spacing w:val="-4"/>
          <w:sz w:val="16"/>
        </w:rPr>
        <w:t> </w:t>
      </w:r>
      <w:r>
        <w:rPr>
          <w:rFonts w:ascii="Trebuchet MS" w:hAnsi="Trebuchet MS"/>
          <w:color w:val="585858"/>
          <w:spacing w:val="-2"/>
          <w:sz w:val="16"/>
        </w:rPr>
        <w:t>SHQIPËRISË</w:t>
      </w:r>
    </w:p>
    <w:p>
      <w:pPr>
        <w:spacing w:before="0"/>
        <w:ind w:left="2155" w:right="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585858"/>
          <w:sz w:val="18"/>
        </w:rPr>
        <w:t>AGJENCIA</w:t>
      </w:r>
      <w:r>
        <w:rPr>
          <w:rFonts w:ascii="Trebuchet MS" w:hAnsi="Trebuchet MS"/>
          <w:b/>
          <w:color w:val="585858"/>
          <w:spacing w:val="-6"/>
          <w:sz w:val="18"/>
        </w:rPr>
        <w:t> </w:t>
      </w:r>
      <w:r>
        <w:rPr>
          <w:rFonts w:ascii="Trebuchet MS" w:hAnsi="Trebuchet MS"/>
          <w:b/>
          <w:color w:val="585858"/>
          <w:sz w:val="18"/>
        </w:rPr>
        <w:t>PËR</w:t>
      </w:r>
      <w:r>
        <w:rPr>
          <w:rFonts w:ascii="Trebuchet MS" w:hAnsi="Trebuchet MS"/>
          <w:b/>
          <w:color w:val="585858"/>
          <w:spacing w:val="-5"/>
          <w:sz w:val="18"/>
        </w:rPr>
        <w:t> </w:t>
      </w:r>
      <w:r>
        <w:rPr>
          <w:rFonts w:ascii="Trebuchet MS" w:hAnsi="Trebuchet MS"/>
          <w:b/>
          <w:color w:val="585858"/>
          <w:sz w:val="18"/>
        </w:rPr>
        <w:t>MBËSHTETJEN</w:t>
      </w:r>
      <w:r>
        <w:rPr>
          <w:rFonts w:ascii="Trebuchet MS" w:hAnsi="Trebuchet MS"/>
          <w:b/>
          <w:color w:val="585858"/>
          <w:spacing w:val="-6"/>
          <w:sz w:val="18"/>
        </w:rPr>
        <w:t> </w:t>
      </w:r>
      <w:r>
        <w:rPr>
          <w:rFonts w:ascii="Trebuchet MS" w:hAnsi="Trebuchet MS"/>
          <w:b/>
          <w:color w:val="585858"/>
          <w:sz w:val="18"/>
        </w:rPr>
        <w:t>E</w:t>
      </w:r>
      <w:r>
        <w:rPr>
          <w:rFonts w:ascii="Trebuchet MS" w:hAnsi="Trebuchet MS"/>
          <w:b/>
          <w:color w:val="585858"/>
          <w:spacing w:val="-5"/>
          <w:sz w:val="18"/>
        </w:rPr>
        <w:t> </w:t>
      </w:r>
      <w:r>
        <w:rPr>
          <w:rFonts w:ascii="Trebuchet MS" w:hAnsi="Trebuchet MS"/>
          <w:b/>
          <w:color w:val="585858"/>
          <w:sz w:val="18"/>
        </w:rPr>
        <w:t>SHOQËRISË</w:t>
      </w:r>
      <w:r>
        <w:rPr>
          <w:rFonts w:ascii="Trebuchet MS" w:hAnsi="Trebuchet MS"/>
          <w:b/>
          <w:color w:val="585858"/>
          <w:spacing w:val="-5"/>
          <w:sz w:val="18"/>
        </w:rPr>
        <w:t> </w:t>
      </w:r>
      <w:r>
        <w:rPr>
          <w:rFonts w:ascii="Trebuchet MS" w:hAnsi="Trebuchet MS"/>
          <w:b/>
          <w:color w:val="585858"/>
          <w:spacing w:val="-2"/>
          <w:sz w:val="18"/>
        </w:rPr>
        <w:t>CIVILE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0"/>
        <w:rPr>
          <w:rFonts w:ascii="Trebuchet MS"/>
          <w:b/>
        </w:rPr>
      </w:pPr>
    </w:p>
    <w:p>
      <w:pPr>
        <w:spacing w:before="1"/>
        <w:ind w:left="0" w:right="8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FORMULARI</w:t>
      </w:r>
      <w:r>
        <w:rPr>
          <w:b/>
          <w:spacing w:val="56"/>
          <w:sz w:val="24"/>
          <w:u w:val="single"/>
        </w:rPr>
        <w:t> </w:t>
      </w:r>
      <w:r>
        <w:rPr>
          <w:b/>
          <w:sz w:val="24"/>
          <w:u w:val="single"/>
        </w:rPr>
        <w:t>I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APLIKIMIT</w:t>
      </w:r>
    </w:p>
    <w:p>
      <w:pPr>
        <w:spacing w:before="253"/>
        <w:ind w:left="1049" w:right="0" w:firstLine="0"/>
        <w:jc w:val="left"/>
        <w:rPr>
          <w:b/>
          <w:sz w:val="24"/>
        </w:rPr>
      </w:pPr>
      <w:r>
        <w:rPr>
          <w:b/>
          <w:sz w:val="24"/>
        </w:rPr>
        <w:t>PERMBLEDHJE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</w:t>
      </w:r>
      <w:r>
        <w:rPr>
          <w:sz w:val="24"/>
        </w:rPr>
        <w:t>max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faqe</w:t>
      </w:r>
      <w:r>
        <w:rPr>
          <w:b/>
          <w:spacing w:val="-4"/>
          <w:sz w:val="24"/>
        </w:rPr>
        <w:t>)</w:t>
      </w:r>
    </w:p>
    <w:p>
      <w:pPr>
        <w:pStyle w:val="BodyText"/>
        <w:spacing w:before="6"/>
        <w:rPr>
          <w:b/>
          <w:sz w:val="19"/>
        </w:rPr>
      </w:pPr>
    </w:p>
    <w:tbl>
      <w:tblPr>
        <w:tblW w:w="0" w:type="auto"/>
        <w:jc w:val="left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5940"/>
      </w:tblGrid>
      <w:tr>
        <w:trPr>
          <w:trHeight w:val="551" w:hRule="atLeast"/>
        </w:trPr>
        <w:tc>
          <w:tcPr>
            <w:tcW w:w="3780" w:type="dxa"/>
            <w:shd w:val="clear" w:color="auto" w:fill="DDDDDD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Projektit</w:t>
            </w:r>
          </w:p>
        </w:tc>
        <w:tc>
          <w:tcPr>
            <w:tcW w:w="59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446" w:hRule="atLeast"/>
        </w:trPr>
        <w:tc>
          <w:tcPr>
            <w:tcW w:w="3780" w:type="dxa"/>
            <w:shd w:val="clear" w:color="auto" w:fill="DDDDDD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Programi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aplikohet</w:t>
            </w:r>
          </w:p>
          <w:p>
            <w:pPr>
              <w:pStyle w:val="TableParagraph"/>
              <w:spacing w:before="27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Prioritet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thirrjes</w:t>
            </w:r>
          </w:p>
          <w:p>
            <w:pPr>
              <w:pStyle w:val="TableParagraph"/>
              <w:spacing w:before="276"/>
              <w:ind w:left="107" w:right="247"/>
              <w:rPr>
                <w:i/>
                <w:sz w:val="24"/>
              </w:rPr>
            </w:pPr>
            <w:r>
              <w:rPr>
                <w:i/>
                <w:sz w:val="24"/>
              </w:rPr>
              <w:t>(Ju lutem lini vetëm fushën ose fushat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ku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aplikohet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programi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juaj; të tjerat fshijini)</w:t>
            </w:r>
          </w:p>
        </w:tc>
        <w:tc>
          <w:tcPr>
            <w:tcW w:w="59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3" w:val="left" w:leader="none"/>
              </w:tabs>
              <w:spacing w:line="240" w:lineRule="auto" w:before="5" w:after="0"/>
              <w:ind w:left="107"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Vullnetarizmi dhe angazhimi qytetar</w:t>
            </w:r>
            <w:r>
              <w:rPr>
                <w:sz w:val="24"/>
              </w:rPr>
              <w:t>, me fokus në promovimin e kulturës së vullnetarizmit, nxitjen e pjesëmarrjes qytetare në jetën publike dhe përdorimin e vullnetarizmit si instrument për zhvillimin e komuniteteve dhe mbrojtjen e mjedisit.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1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Pjesëmarrja dhe fuqizimi i të rinjve</w:t>
            </w:r>
            <w:r>
              <w:rPr>
                <w:sz w:val="24"/>
              </w:rPr>
              <w:t>, përmes iniciativave që rrisin ndërgjegjësimin mbi të drejtat e të rinjve, mbështesin përfshirjen e tyre në proceset e integrimit europian dhe kontribuojnë në zhvillimin e aftësive dhe integrimin e tyre në tregun e punës.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9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Përmirësimi i shërbimeve sociale dhe mbështetja për grupet vulnerabël</w:t>
            </w:r>
            <w:r>
              <w:rPr>
                <w:sz w:val="24"/>
              </w:rPr>
              <w:t>, duke përfshirë iniciativa për mbështetjen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moshuarve,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viktimave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dhunës,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fëmijëve pa kujdes prindëror dhe personave me aftësi të kufizuara.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Fuqizimi ekonomik dhe social i grave</w:t>
            </w:r>
            <w:r>
              <w:rPr>
                <w:sz w:val="24"/>
              </w:rPr>
              <w:t>, përmes projekteve që promovojnë sipërmarrjen e grave,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mbështesin gratë kryefamiljare dhe rrisin pjesëmarrjen e grave në proceset e vendimmarrjes.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3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Mbrojtja e mjedisit dhe zhvillimi i qëndrueshëm</w:t>
            </w:r>
            <w:r>
              <w:rPr>
                <w:sz w:val="24"/>
              </w:rPr>
              <w:t>, duke mbështetur iniciativa për mbrojtjen dhe rehabilitimin e mjedisit, rritjen e ndërgjegjësimit publik për çështjet mjedisore dhe promovimin e praktikave të zhvillimit të qëndrueshëm në komunitete.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Promovimi i kulturës dhe ruajtja e trashëgimisë kulturore</w:t>
            </w:r>
            <w:r>
              <w:rPr>
                <w:sz w:val="24"/>
              </w:rPr>
              <w:t>, përmes projekteve që nxisin aktivitetet kulturore, artistike dhe letrare në komunitet, mbrojnë dhe promovojnë trashëgiminë kulturore, kontribuojnë në zhvillimin e turizmit lokal dhe zhvillimin ekonomik dhe social të komuniteteve.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Forcimi i kapaciteteve të organizatave të shoqërisë civile</w:t>
            </w:r>
            <w:r>
              <w:rPr>
                <w:sz w:val="24"/>
              </w:rPr>
              <w:t>, duke mbështetur organizatat e reja, rritjen e kapaciteteve institucionale dhe organizative të tyre, si dhe përfshirjen e shoqërisë civile në proceset e politikëbërjes dhe në iniciativat për qeverisje të hapur.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2" w:val="left" w:leader="none"/>
              </w:tabs>
              <w:spacing w:line="270" w:lineRule="atLeast" w:before="255" w:after="0"/>
              <w:ind w:left="107"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Lufta kundër korrupsionit dhe edukimi ligjor i publikut</w:t>
            </w:r>
            <w:r>
              <w:rPr>
                <w:sz w:val="24"/>
              </w:rPr>
              <w:t>, përmes projekteve që synojnë rritjen e transparencës dhe llogaridhënies së institucioneve publike, promovimin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aksesit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drejtësi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fuqizimin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rolit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5"/>
                <w:sz w:val="24"/>
              </w:rPr>
              <w:t>të</w:t>
            </w:r>
          </w:p>
        </w:tc>
      </w:tr>
    </w:tbl>
    <w:p>
      <w:pPr>
        <w:pStyle w:val="TableParagraph"/>
        <w:spacing w:after="0" w:line="270" w:lineRule="atLeast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721" w:top="400" w:bottom="920" w:left="425" w:right="283"/>
          <w:pgNumType w:start="1"/>
        </w:sectPr>
      </w:pPr>
    </w:p>
    <w:p>
      <w:pPr>
        <w:pStyle w:val="BodyText"/>
        <w:spacing w:before="10"/>
        <w:rPr>
          <w:b/>
          <w:sz w:val="11"/>
        </w:rPr>
      </w:pPr>
    </w:p>
    <w:tbl>
      <w:tblPr>
        <w:tblW w:w="0" w:type="auto"/>
        <w:jc w:val="left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3420"/>
        <w:gridCol w:w="2520"/>
      </w:tblGrid>
      <w:tr>
        <w:trPr>
          <w:trHeight w:val="2487" w:hRule="atLeast"/>
        </w:trPr>
        <w:tc>
          <w:tcPr>
            <w:tcW w:w="3780" w:type="dxa"/>
            <w:shd w:val="clear" w:color="auto" w:fill="DDDDDD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  <w:gridSpan w:val="2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qytetarëve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monitorimin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qeverisjes.</w:t>
            </w:r>
          </w:p>
          <w:p>
            <w:pPr>
              <w:pStyle w:val="TableParagraph"/>
              <w:spacing w:line="270" w:lineRule="atLeast" w:before="255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9. Lufta kundër dezinformimit dhe lajmeve të rreme</w:t>
            </w:r>
            <w:r>
              <w:rPr>
                <w:sz w:val="24"/>
              </w:rPr>
              <w:t>, përmes iniciativave që rrisin edukimin mediatik dhe digjital, ndërgjegjësimin publik mbi ndikimin e dezinformimit dhe forcimin e rezistencës së shoqërisë ndaj manipulimit të informacionit dhe ndërhyrjeve të huaja, në mbështetje të proceseve demokratike dhe të integrimit </w:t>
            </w:r>
            <w:r>
              <w:rPr>
                <w:spacing w:val="-2"/>
                <w:sz w:val="24"/>
              </w:rPr>
              <w:t>europian.</w:t>
            </w:r>
          </w:p>
        </w:tc>
      </w:tr>
      <w:tr>
        <w:trPr>
          <w:trHeight w:val="827" w:hRule="atLeast"/>
        </w:trPr>
        <w:tc>
          <w:tcPr>
            <w:tcW w:w="3780" w:type="dxa"/>
            <w:shd w:val="clear" w:color="auto" w:fill="DDDDDD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Shtrirja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Projektit</w:t>
            </w:r>
          </w:p>
        </w:tc>
        <w:tc>
          <w:tcPr>
            <w:tcW w:w="5940" w:type="dxa"/>
            <w:gridSpan w:val="2"/>
          </w:tcPr>
          <w:p>
            <w:pPr>
              <w:pStyle w:val="TableParagraph"/>
              <w:spacing w:line="270" w:lineRule="atLeast" w:before="256"/>
              <w:ind w:left="2160" w:hanging="1870"/>
              <w:rPr>
                <w:i/>
                <w:sz w:val="24"/>
              </w:rPr>
            </w:pPr>
            <w:r>
              <w:rPr>
                <w:i/>
                <w:sz w:val="24"/>
              </w:rPr>
              <w:t>Specifiko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Rajonin(et)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qytetin(et),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fshatin(trat)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ku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të zbatohet projekti</w:t>
            </w:r>
          </w:p>
        </w:tc>
      </w:tr>
      <w:tr>
        <w:trPr>
          <w:trHeight w:val="551" w:hRule="atLeast"/>
        </w:trPr>
        <w:tc>
          <w:tcPr>
            <w:tcW w:w="3780" w:type="dxa"/>
            <w:shd w:val="clear" w:color="auto" w:fill="DDDDDD"/>
          </w:tcPr>
          <w:p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z w:val="24"/>
              </w:rPr>
              <w:t>Emri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aplikantit</w:t>
            </w:r>
          </w:p>
        </w:tc>
        <w:tc>
          <w:tcPr>
            <w:tcW w:w="594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3780" w:type="dxa"/>
            <w:vMerge w:val="restart"/>
            <w:shd w:val="clear" w:color="auto" w:fill="DDDDDD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Statusi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ligjor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247"/>
              <w:rPr>
                <w:i/>
                <w:sz w:val="24"/>
              </w:rPr>
            </w:pPr>
            <w:r>
              <w:rPr>
                <w:i/>
                <w:sz w:val="24"/>
              </w:rPr>
              <w:t>(së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bashku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me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ndryshimet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që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kanë pësuar aktet themelore të organizatës, duke bashkëngjitur vendimet përkatëse të gjykatës)</w:t>
            </w:r>
          </w:p>
        </w:tc>
        <w:tc>
          <w:tcPr>
            <w:tcW w:w="5940" w:type="dxa"/>
            <w:gridSpan w:val="2"/>
          </w:tcPr>
          <w:p>
            <w:pPr>
              <w:pStyle w:val="TableParagraph"/>
              <w:spacing w:before="30"/>
              <w:ind w:left="1490" w:right="1453" w:firstLine="413"/>
              <w:rPr>
                <w:i/>
                <w:sz w:val="24"/>
              </w:rPr>
            </w:pPr>
            <w:r>
              <w:rPr>
                <w:i/>
                <w:sz w:val="24"/>
              </w:rPr>
              <w:t>Numri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i Vendimit dhe Data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regjistrimit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në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Gjykatë;</w:t>
            </w:r>
          </w:p>
        </w:tc>
      </w:tr>
      <w:tr>
        <w:trPr>
          <w:trHeight w:val="531" w:hRule="atLeast"/>
        </w:trPr>
        <w:tc>
          <w:tcPr>
            <w:tcW w:w="378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  <w:gridSpan w:val="2"/>
          </w:tcPr>
          <w:p>
            <w:pPr>
              <w:pStyle w:val="TableParagraph"/>
              <w:spacing w:before="132"/>
              <w:ind w:left="2019" w:right="20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NIPT-</w:t>
            </w:r>
            <w:r>
              <w:rPr>
                <w:i/>
                <w:spacing w:val="-10"/>
                <w:sz w:val="24"/>
              </w:rPr>
              <w:t>i</w:t>
            </w:r>
          </w:p>
        </w:tc>
      </w:tr>
      <w:tr>
        <w:trPr>
          <w:trHeight w:val="827" w:hRule="atLeast"/>
        </w:trPr>
        <w:tc>
          <w:tcPr>
            <w:tcW w:w="378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  <w:gridSpan w:val="2"/>
          </w:tcPr>
          <w:p>
            <w:pPr>
              <w:pStyle w:val="TableParagraph"/>
              <w:spacing w:before="5"/>
              <w:ind w:left="2019" w:right="20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Emri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Bankës Numri IBAN</w:t>
            </w:r>
          </w:p>
          <w:p>
            <w:pPr>
              <w:pStyle w:val="TableParagraph"/>
              <w:spacing w:line="251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Nr.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Llogarisë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Bankare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(në</w:t>
            </w:r>
            <w:r>
              <w:rPr>
                <w:i/>
                <w:spacing w:val="-2"/>
                <w:sz w:val="24"/>
              </w:rPr>
              <w:t> lekë)</w:t>
            </w:r>
          </w:p>
        </w:tc>
      </w:tr>
      <w:tr>
        <w:trPr>
          <w:trHeight w:val="1103" w:hRule="atLeast"/>
        </w:trPr>
        <w:tc>
          <w:tcPr>
            <w:tcW w:w="3780" w:type="dxa"/>
            <w:shd w:val="clear" w:color="auto" w:fill="DDDDDD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Partnerët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projekt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(nëse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ka)</w:t>
            </w:r>
          </w:p>
        </w:tc>
        <w:tc>
          <w:tcPr>
            <w:tcW w:w="3420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226" w:right="53" w:hanging="1000"/>
              <w:rPr>
                <w:i/>
                <w:sz w:val="24"/>
              </w:rPr>
            </w:pPr>
            <w:r>
              <w:rPr>
                <w:i/>
                <w:sz w:val="24"/>
              </w:rPr>
              <w:t>Emrat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organizatave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partnere në projekt</w:t>
            </w:r>
          </w:p>
        </w:tc>
        <w:tc>
          <w:tcPr>
            <w:tcW w:w="2520" w:type="dxa"/>
          </w:tcPr>
          <w:p>
            <w:pPr>
              <w:pStyle w:val="TableParagraph"/>
              <w:spacing w:before="258"/>
              <w:ind w:left="366"/>
              <w:rPr>
                <w:i/>
                <w:sz w:val="24"/>
              </w:rPr>
            </w:pPr>
            <w:r>
              <w:rPr>
                <w:i/>
                <w:sz w:val="24"/>
              </w:rPr>
              <w:t>Kontribute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tjera</w:t>
            </w:r>
          </w:p>
        </w:tc>
      </w:tr>
      <w:tr>
        <w:trPr>
          <w:trHeight w:val="551" w:hRule="atLeast"/>
        </w:trPr>
        <w:tc>
          <w:tcPr>
            <w:tcW w:w="3780" w:type="dxa"/>
            <w:vMerge w:val="restart"/>
            <w:shd w:val="clear" w:color="auto" w:fill="DDDDDD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Buxheti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kërkuar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before="258"/>
              <w:ind w:left="256"/>
              <w:rPr>
                <w:i/>
                <w:sz w:val="24"/>
              </w:rPr>
            </w:pPr>
            <w:r>
              <w:rPr>
                <w:i/>
                <w:sz w:val="24"/>
              </w:rPr>
              <w:t>Shuma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kërkuar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nga </w:t>
            </w:r>
            <w:r>
              <w:rPr>
                <w:i/>
                <w:spacing w:val="-2"/>
                <w:sz w:val="24"/>
              </w:rPr>
              <w:t>AMSHC</w:t>
            </w:r>
          </w:p>
        </w:tc>
        <w:tc>
          <w:tcPr>
            <w:tcW w:w="2520" w:type="dxa"/>
          </w:tcPr>
          <w:p>
            <w:pPr>
              <w:pStyle w:val="TableParagraph"/>
              <w:spacing w:line="270" w:lineRule="atLeast"/>
              <w:ind w:left="529" w:hanging="287"/>
              <w:rPr>
                <w:sz w:val="24"/>
              </w:rPr>
            </w:pPr>
            <w:r>
              <w:rPr>
                <w:sz w:val="24"/>
              </w:rPr>
              <w:t>Shuma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kërkuar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nga AMSHC në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551" w:hRule="atLeast"/>
        </w:trPr>
        <w:tc>
          <w:tcPr>
            <w:tcW w:w="378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70" w:lineRule="atLeast"/>
              <w:ind w:left="627" w:right="74" w:hanging="421"/>
              <w:rPr>
                <w:sz w:val="24"/>
              </w:rPr>
            </w:pPr>
            <w:r>
              <w:rPr>
                <w:sz w:val="24"/>
              </w:rPr>
              <w:t>Shuma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kontributeve të tjera në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551" w:hRule="atLeast"/>
        </w:trPr>
        <w:tc>
          <w:tcPr>
            <w:tcW w:w="3780" w:type="dxa"/>
            <w:shd w:val="clear" w:color="auto" w:fill="DDDDDD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Buxheti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594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780" w:type="dxa"/>
            <w:shd w:val="clear" w:color="auto" w:fill="DDDDDD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Kohëzgjatja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zbatimit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Projektit</w:t>
            </w:r>
          </w:p>
        </w:tc>
        <w:tc>
          <w:tcPr>
            <w:tcW w:w="5940" w:type="dxa"/>
            <w:gridSpan w:val="2"/>
          </w:tcPr>
          <w:p>
            <w:pPr>
              <w:pStyle w:val="TableParagraph"/>
              <w:spacing w:before="5"/>
              <w:ind w:left="2019" w:right="20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&lt;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Muajt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&gt;</w:t>
            </w:r>
          </w:p>
        </w:tc>
      </w:tr>
    </w:tbl>
    <w:p>
      <w:pPr>
        <w:pStyle w:val="BodyText"/>
        <w:spacing w:before="9"/>
        <w:rPr>
          <w:b/>
          <w:sz w:val="20"/>
        </w:rPr>
      </w:pPr>
    </w:p>
    <w:tbl>
      <w:tblPr>
        <w:tblW w:w="0" w:type="auto"/>
        <w:jc w:val="left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5940"/>
      </w:tblGrid>
      <w:tr>
        <w:trPr>
          <w:trHeight w:val="551" w:hRule="atLeast"/>
        </w:trPr>
        <w:tc>
          <w:tcPr>
            <w:tcW w:w="9720" w:type="dxa"/>
            <w:gridSpan w:val="2"/>
            <w:shd w:val="clear" w:color="auto" w:fill="DDDDDD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Kontaktet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aplikantit</w:t>
            </w:r>
          </w:p>
        </w:tc>
      </w:tr>
      <w:tr>
        <w:trPr>
          <w:trHeight w:val="361" w:hRule="atLeast"/>
        </w:trPr>
        <w:tc>
          <w:tcPr>
            <w:tcW w:w="378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Postare</w:t>
            </w:r>
          </w:p>
        </w:tc>
        <w:tc>
          <w:tcPr>
            <w:tcW w:w="59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378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Telefoni</w:t>
            </w:r>
            <w:r>
              <w:rPr>
                <w:spacing w:val="-4"/>
                <w:sz w:val="24"/>
              </w:rPr>
              <w:t> fiks</w:t>
            </w:r>
          </w:p>
        </w:tc>
        <w:tc>
          <w:tcPr>
            <w:tcW w:w="59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378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celularit</w:t>
            </w:r>
          </w:p>
        </w:tc>
        <w:tc>
          <w:tcPr>
            <w:tcW w:w="59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1" w:hRule="atLeast"/>
        </w:trPr>
        <w:tc>
          <w:tcPr>
            <w:tcW w:w="378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59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378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Personi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kontaktit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projektin</w:t>
            </w:r>
          </w:p>
        </w:tc>
        <w:tc>
          <w:tcPr>
            <w:tcW w:w="59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378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Adresat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9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780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Faqes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Zyrtare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Internet (nëse ka)</w:t>
            </w:r>
          </w:p>
        </w:tc>
        <w:tc>
          <w:tcPr>
            <w:tcW w:w="59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8"/>
          <w:footerReference w:type="default" r:id="rId9"/>
          <w:pgSz w:w="11910" w:h="16840"/>
          <w:pgMar w:header="418" w:footer="684" w:top="980" w:bottom="880" w:left="425" w:right="283"/>
        </w:sectPr>
      </w:pPr>
    </w:p>
    <w:p>
      <w:pPr>
        <w:pStyle w:val="ListParagraph"/>
        <w:numPr>
          <w:ilvl w:val="0"/>
          <w:numId w:val="2"/>
        </w:numPr>
        <w:tabs>
          <w:tab w:pos="1353" w:val="left" w:leader="none"/>
        </w:tabs>
        <w:spacing w:line="240" w:lineRule="auto" w:before="142" w:after="0"/>
        <w:ind w:left="1353" w:right="0" w:hanging="360"/>
        <w:jc w:val="left"/>
        <w:rPr>
          <w:b/>
          <w:sz w:val="24"/>
        </w:rPr>
      </w:pPr>
      <w:r>
        <w:rPr>
          <w:b/>
          <w:sz w:val="24"/>
        </w:rPr>
        <w:t>Përshkrimi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Projektit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(max.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faqe)</w:t>
      </w: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8"/>
        <w:gridCol w:w="6912"/>
      </w:tblGrid>
      <w:tr>
        <w:trPr>
          <w:trHeight w:val="515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projektit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Synimi/Qëllimi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2"/>
                <w:sz w:val="24"/>
              </w:rPr>
              <w:t>Projektit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Aktivitetet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 </w:t>
            </w:r>
            <w:r>
              <w:rPr>
                <w:b/>
                <w:spacing w:val="-2"/>
                <w:sz w:val="24"/>
              </w:rPr>
              <w:t>Planifikuara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1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pritshme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40" w:lineRule="auto" w:before="110" w:after="0"/>
              <w:ind w:left="360" w:right="434" w:hanging="3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Indikatorët </w:t>
            </w:r>
            <w:r>
              <w:rPr>
                <w:b/>
                <w:spacing w:val="-2"/>
                <w:sz w:val="18"/>
              </w:rPr>
              <w:t>sasiorë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9" w:val="left" w:leader="none"/>
              </w:tabs>
              <w:spacing w:line="240" w:lineRule="auto" w:before="96" w:after="0"/>
              <w:ind w:left="359" w:right="384" w:hanging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Indikatorët </w:t>
            </w:r>
            <w:r>
              <w:rPr>
                <w:b/>
                <w:spacing w:val="-2"/>
                <w:sz w:val="18"/>
              </w:rPr>
              <w:t>cilësorë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53" w:val="left" w:leader="none"/>
        </w:tabs>
        <w:spacing w:line="240" w:lineRule="auto" w:before="0" w:after="0"/>
        <w:ind w:left="1353" w:right="0" w:hanging="360"/>
        <w:jc w:val="left"/>
        <w:rPr>
          <w:b/>
          <w:sz w:val="24"/>
        </w:rPr>
      </w:pPr>
      <w:r>
        <w:rPr>
          <w:b/>
          <w:sz w:val="24"/>
        </w:rPr>
        <w:t>Informacion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për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Aplikantin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(max.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½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faqe)</w:t>
      </w: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8"/>
        <w:gridCol w:w="6912"/>
      </w:tblGrid>
      <w:tr>
        <w:trPr>
          <w:trHeight w:val="515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Emri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2"/>
                <w:sz w:val="24"/>
              </w:rPr>
              <w:t>aplikantit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zyrtare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Fax,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Faqja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zyrtare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në </w:t>
            </w:r>
            <w:r>
              <w:rPr>
                <w:b/>
                <w:spacing w:val="-2"/>
                <w:sz w:val="24"/>
              </w:rPr>
              <w:t>Internet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 w:right="1133"/>
              <w:rPr>
                <w:b/>
                <w:sz w:val="24"/>
              </w:rPr>
            </w:pPr>
            <w:r>
              <w:rPr>
                <w:b/>
                <w:sz w:val="24"/>
              </w:rPr>
              <w:t>Punonjesit e përhershëm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të </w:t>
            </w:r>
            <w:r>
              <w:rPr>
                <w:b/>
                <w:spacing w:val="-2"/>
                <w:sz w:val="24"/>
              </w:rPr>
              <w:t>organizatës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95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Emri, pozicioni dhe kontaktet (telefon, e- mail)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partnerëve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në projekt si dhe një resume të shkurtër të punës së tyre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Drejtori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ekzekutiv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/ Përfaqësuesi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zyrtar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2728" w:type="dxa"/>
            <w:shd w:val="clear" w:color="auto" w:fill="DDDDDD"/>
          </w:tcPr>
          <w:p>
            <w:pPr>
              <w:pStyle w:val="TableParagraph"/>
              <w:spacing w:before="125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Konfirmoni nëse keni ose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jo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aktualisht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projekt me AMSHC</w:t>
            </w:r>
          </w:p>
        </w:tc>
        <w:tc>
          <w:tcPr>
            <w:tcW w:w="69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53" w:val="left" w:leader="none"/>
        </w:tabs>
        <w:spacing w:line="240" w:lineRule="auto" w:before="0" w:after="0"/>
        <w:ind w:left="1353" w:right="0" w:hanging="360"/>
        <w:jc w:val="left"/>
        <w:rPr>
          <w:b/>
          <w:sz w:val="24"/>
        </w:rPr>
      </w:pPr>
      <w:r>
        <w:rPr>
          <w:b/>
          <w:sz w:val="24"/>
        </w:rPr>
        <w:t>Pajtimi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qëllimet/synimet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programit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½</w:t>
      </w:r>
      <w:r>
        <w:rPr>
          <w:b/>
          <w:spacing w:val="-2"/>
          <w:sz w:val="24"/>
        </w:rPr>
        <w:t> faqe)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2432" w:val="left" w:leader="none"/>
        </w:tabs>
        <w:spacing w:line="240" w:lineRule="auto" w:before="0" w:after="0"/>
        <w:ind w:left="2432" w:right="0" w:hanging="303"/>
        <w:jc w:val="left"/>
        <w:rPr>
          <w:sz w:val="24"/>
        </w:rPr>
      </w:pPr>
      <w:r>
        <w:rPr>
          <w:sz w:val="24"/>
        </w:rPr>
        <w:t>Qëllimi</w:t>
      </w:r>
      <w:r>
        <w:rPr>
          <w:spacing w:val="-4"/>
          <w:sz w:val="24"/>
        </w:rPr>
        <w:t> </w:t>
      </w:r>
      <w:r>
        <w:rPr>
          <w:sz w:val="24"/>
        </w:rPr>
        <w:t>kryesor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projektit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z w:val="24"/>
        </w:rPr>
        <w:t>lidhja</w:t>
      </w:r>
      <w:r>
        <w:rPr>
          <w:spacing w:val="-3"/>
          <w:sz w:val="24"/>
        </w:rPr>
        <w:t> </w:t>
      </w:r>
      <w:r>
        <w:rPr>
          <w:sz w:val="24"/>
        </w:rPr>
        <w:t>me</w:t>
      </w:r>
      <w:r>
        <w:rPr>
          <w:spacing w:val="-3"/>
          <w:sz w:val="24"/>
        </w:rPr>
        <w:t> </w:t>
      </w:r>
      <w:r>
        <w:rPr>
          <w:sz w:val="24"/>
        </w:rPr>
        <w:t>qëllimet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programit</w:t>
      </w:r>
    </w:p>
    <w:p>
      <w:pPr>
        <w:pStyle w:val="BodyText"/>
        <w:spacing w:before="261"/>
      </w:pPr>
    </w:p>
    <w:p>
      <w:pPr>
        <w:pStyle w:val="ListParagraph"/>
        <w:numPr>
          <w:ilvl w:val="0"/>
          <w:numId w:val="4"/>
        </w:numPr>
        <w:tabs>
          <w:tab w:pos="2433" w:val="left" w:leader="none"/>
        </w:tabs>
        <w:spacing w:line="240" w:lineRule="auto" w:before="0" w:after="0"/>
        <w:ind w:left="2433" w:right="0" w:hanging="304"/>
        <w:jc w:val="left"/>
        <w:rPr>
          <w:sz w:val="24"/>
        </w:rPr>
      </w:pPr>
      <w:r>
        <w:rPr>
          <w:sz w:val="24"/>
        </w:rPr>
        <w:t>Qëllimet/objektiva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specifike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418" w:footer="684" w:top="980" w:bottom="920" w:left="425" w:right="283"/>
        </w:sectPr>
      </w:pPr>
    </w:p>
    <w:p>
      <w:pPr>
        <w:pStyle w:val="ListParagraph"/>
        <w:numPr>
          <w:ilvl w:val="0"/>
          <w:numId w:val="4"/>
        </w:numPr>
        <w:tabs>
          <w:tab w:pos="2431" w:val="left" w:leader="none"/>
          <w:tab w:pos="2488" w:val="left" w:leader="none"/>
        </w:tabs>
        <w:spacing w:line="240" w:lineRule="auto" w:before="142" w:after="0"/>
        <w:ind w:left="2488" w:right="1199" w:hanging="360"/>
        <w:jc w:val="left"/>
        <w:rPr>
          <w:sz w:val="24"/>
        </w:rPr>
      </w:pPr>
      <w:r>
        <w:rPr>
          <w:sz w:val="24"/>
        </w:rPr>
        <w:t>Nevojat/kërkesat për zbatimin e projektit (Cila është nevoja/kërkesa e përgjithshme</w:t>
      </w:r>
      <w:r>
        <w:rPr>
          <w:spacing w:val="-4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pse</w:t>
      </w:r>
      <w:r>
        <w:rPr>
          <w:spacing w:val="-4"/>
          <w:sz w:val="24"/>
        </w:rPr>
        <w:t> </w:t>
      </w:r>
      <w:r>
        <w:rPr>
          <w:sz w:val="24"/>
        </w:rPr>
        <w:t>ju</w:t>
      </w:r>
      <w:r>
        <w:rPr>
          <w:spacing w:val="-4"/>
          <w:sz w:val="24"/>
        </w:rPr>
        <w:t> </w:t>
      </w:r>
      <w:r>
        <w:rPr>
          <w:sz w:val="24"/>
        </w:rPr>
        <w:t>vendosët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zbatoni</w:t>
      </w:r>
      <w:r>
        <w:rPr>
          <w:spacing w:val="-4"/>
          <w:sz w:val="24"/>
        </w:rPr>
        <w:t> </w:t>
      </w:r>
      <w:r>
        <w:rPr>
          <w:sz w:val="24"/>
        </w:rPr>
        <w:t>një</w:t>
      </w:r>
      <w:r>
        <w:rPr>
          <w:spacing w:val="-4"/>
          <w:sz w:val="24"/>
        </w:rPr>
        <w:t> </w:t>
      </w:r>
      <w:r>
        <w:rPr>
          <w:sz w:val="24"/>
        </w:rPr>
        <w:t>projekt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tillë?</w:t>
      </w:r>
      <w:r>
        <w:rPr>
          <w:spacing w:val="-4"/>
          <w:sz w:val="24"/>
        </w:rPr>
        <w:t> </w:t>
      </w:r>
      <w:r>
        <w:rPr>
          <w:sz w:val="24"/>
        </w:rPr>
        <w:t>Marrëdhënia</w:t>
      </w:r>
      <w:r>
        <w:rPr>
          <w:spacing w:val="-4"/>
          <w:sz w:val="24"/>
        </w:rPr>
        <w:t> </w:t>
      </w:r>
      <w:r>
        <w:rPr>
          <w:sz w:val="24"/>
        </w:rPr>
        <w:t>e projektit me misionin e organizatës suaj)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Heading1"/>
        <w:numPr>
          <w:ilvl w:val="0"/>
          <w:numId w:val="2"/>
        </w:numPr>
        <w:tabs>
          <w:tab w:pos="1731" w:val="left" w:leader="none"/>
        </w:tabs>
        <w:spacing w:line="240" w:lineRule="auto" w:before="0" w:after="0"/>
        <w:ind w:left="1731" w:right="0" w:hanging="323"/>
        <w:jc w:val="left"/>
      </w:pPr>
      <w:r>
        <w:rPr/>
        <w:t>Kapaciteti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aplikantit</w:t>
      </w:r>
      <w:r>
        <w:rPr>
          <w:spacing w:val="-2"/>
        </w:rPr>
        <w:t> </w:t>
      </w:r>
      <w:r>
        <w:rPr/>
        <w:t>(max.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>
          <w:spacing w:val="-2"/>
        </w:rPr>
        <w:t>faqe)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2072" w:val="left" w:leader="none"/>
          <w:tab w:pos="2132" w:val="left" w:leader="none"/>
        </w:tabs>
        <w:spacing w:line="240" w:lineRule="auto" w:before="0" w:after="0"/>
        <w:ind w:left="2072" w:right="1254" w:hanging="630"/>
        <w:jc w:val="left"/>
        <w:rPr>
          <w:sz w:val="24"/>
        </w:rPr>
      </w:pPr>
      <w:r>
        <w:rPr>
          <w:sz w:val="24"/>
        </w:rPr>
        <w:t>Projekte</w:t>
      </w:r>
      <w:r>
        <w:rPr>
          <w:spacing w:val="40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zbatuara</w:t>
      </w:r>
      <w:r>
        <w:rPr>
          <w:spacing w:val="-3"/>
          <w:sz w:val="24"/>
        </w:rPr>
        <w:t> </w:t>
      </w:r>
      <w:r>
        <w:rPr>
          <w:sz w:val="24"/>
        </w:rPr>
        <w:t>nga</w:t>
      </w:r>
      <w:r>
        <w:rPr>
          <w:spacing w:val="-3"/>
          <w:sz w:val="24"/>
        </w:rPr>
        <w:t> </w:t>
      </w:r>
      <w:r>
        <w:rPr>
          <w:sz w:val="24"/>
        </w:rPr>
        <w:t>aplikanti</w:t>
      </w:r>
      <w:r>
        <w:rPr>
          <w:spacing w:val="-3"/>
          <w:sz w:val="24"/>
        </w:rPr>
        <w:t> </w:t>
      </w:r>
      <w:r>
        <w:rPr>
          <w:sz w:val="24"/>
        </w:rPr>
        <w:t>(listo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gjitha</w:t>
      </w:r>
      <w:r>
        <w:rPr>
          <w:spacing w:val="-3"/>
          <w:sz w:val="24"/>
        </w:rPr>
        <w:t> </w:t>
      </w:r>
      <w:r>
        <w:rPr>
          <w:sz w:val="24"/>
        </w:rPr>
        <w:t>projektet</w:t>
      </w:r>
      <w:r>
        <w:rPr>
          <w:spacing w:val="-3"/>
          <w:sz w:val="24"/>
        </w:rPr>
        <w:t> </w:t>
      </w:r>
      <w:r>
        <w:rPr>
          <w:sz w:val="24"/>
        </w:rPr>
        <w:t>në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vitet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fundit,</w:t>
      </w:r>
      <w:r>
        <w:rPr>
          <w:spacing w:val="-3"/>
          <w:sz w:val="24"/>
        </w:rPr>
        <w:t> </w:t>
      </w:r>
      <w:r>
        <w:rPr>
          <w:sz w:val="24"/>
        </w:rPr>
        <w:t>nese </w:t>
      </w:r>
      <w:r>
        <w:rPr>
          <w:spacing w:val="-4"/>
          <w:sz w:val="24"/>
        </w:rPr>
        <w:t>ka)</w:t>
      </w: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6656"/>
      </w:tblGrid>
      <w:tr>
        <w:trPr>
          <w:trHeight w:val="791" w:hRule="atLeast"/>
        </w:trPr>
        <w:tc>
          <w:tcPr>
            <w:tcW w:w="2984" w:type="dxa"/>
            <w:shd w:val="clear" w:color="auto" w:fill="DDDDDD"/>
          </w:tcPr>
          <w:p>
            <w:pPr>
              <w:pStyle w:val="TableParagraph"/>
              <w:spacing w:before="125"/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Emri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projektit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numri i kontratës</w:t>
            </w:r>
          </w:p>
        </w:tc>
        <w:tc>
          <w:tcPr>
            <w:tcW w:w="66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984" w:type="dxa"/>
            <w:shd w:val="clear" w:color="auto" w:fill="DDDDDD"/>
          </w:tcPr>
          <w:p>
            <w:pPr>
              <w:pStyle w:val="TableParagraph"/>
              <w:spacing w:line="270" w:lineRule="atLeast"/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Donatorët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kontaktet </w:t>
            </w:r>
            <w:r>
              <w:rPr>
                <w:b/>
                <w:spacing w:val="-2"/>
                <w:sz w:val="24"/>
              </w:rPr>
              <w:t>përkatëse</w:t>
            </w:r>
          </w:p>
        </w:tc>
        <w:tc>
          <w:tcPr>
            <w:tcW w:w="66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2984" w:type="dxa"/>
            <w:shd w:val="clear" w:color="auto" w:fill="DDDDDD"/>
          </w:tcPr>
          <w:p>
            <w:pPr>
              <w:pStyle w:val="TableParagraph"/>
              <w:spacing w:before="1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Aktivitetet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kryesore</w:t>
            </w:r>
          </w:p>
        </w:tc>
        <w:tc>
          <w:tcPr>
            <w:tcW w:w="66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2984" w:type="dxa"/>
            <w:shd w:val="clear" w:color="auto" w:fill="DDDDDD"/>
          </w:tcPr>
          <w:p>
            <w:pPr>
              <w:pStyle w:val="TableParagraph"/>
              <w:spacing w:before="1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Kohëzgjatja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projekteve</w:t>
            </w:r>
          </w:p>
        </w:tc>
        <w:tc>
          <w:tcPr>
            <w:tcW w:w="66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2984" w:type="dxa"/>
            <w:shd w:val="clear" w:color="auto" w:fill="DDDDDD"/>
          </w:tcPr>
          <w:p>
            <w:pPr>
              <w:pStyle w:val="TableParagraph"/>
              <w:spacing w:before="125"/>
              <w:ind w:left="107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Buxheti i secilit projekt dhe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kontributi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dhënë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nga </w:t>
            </w:r>
            <w:r>
              <w:rPr>
                <w:b/>
                <w:spacing w:val="-2"/>
                <w:sz w:val="24"/>
              </w:rPr>
              <w:t>aplikanti</w:t>
            </w:r>
          </w:p>
        </w:tc>
        <w:tc>
          <w:tcPr>
            <w:tcW w:w="66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</w:pPr>
    </w:p>
    <w:p>
      <w:pPr>
        <w:pStyle w:val="Heading1"/>
        <w:numPr>
          <w:ilvl w:val="0"/>
          <w:numId w:val="2"/>
        </w:numPr>
        <w:tabs>
          <w:tab w:pos="1713" w:val="left" w:leader="none"/>
        </w:tabs>
        <w:spacing w:line="240" w:lineRule="auto" w:before="0" w:after="0"/>
        <w:ind w:left="1713" w:right="0" w:hanging="360"/>
        <w:jc w:val="left"/>
      </w:pPr>
      <w:r>
        <w:rPr/>
        <w:t>Aktivitetet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propozuara</w:t>
      </w:r>
      <w:r>
        <w:rPr>
          <w:spacing w:val="-4"/>
        </w:rPr>
        <w:t> </w:t>
      </w:r>
      <w:r>
        <w:rPr/>
        <w:t>për</w:t>
      </w:r>
      <w:r>
        <w:rPr>
          <w:spacing w:val="-3"/>
        </w:rPr>
        <w:t> </w:t>
      </w:r>
      <w:r>
        <w:rPr/>
        <w:t>zbatimin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projektit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713" w:val="left" w:leader="none"/>
        </w:tabs>
        <w:spacing w:line="240" w:lineRule="auto" w:before="0" w:after="0"/>
        <w:ind w:left="1713" w:right="0" w:hanging="360"/>
        <w:jc w:val="left"/>
        <w:rPr>
          <w:sz w:val="24"/>
        </w:rPr>
      </w:pPr>
      <w:r>
        <w:rPr>
          <w:sz w:val="24"/>
        </w:rPr>
        <w:t>Kalendari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aktiviteteve;</w:t>
      </w:r>
      <w:r>
        <w:rPr>
          <w:spacing w:val="-5"/>
          <w:sz w:val="24"/>
        </w:rPr>
        <w:t> </w:t>
      </w:r>
      <w:r>
        <w:rPr>
          <w:sz w:val="24"/>
        </w:rPr>
        <w:t>Vendi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zbatimit;</w:t>
      </w:r>
      <w:r>
        <w:rPr>
          <w:spacing w:val="-5"/>
          <w:sz w:val="24"/>
        </w:rPr>
        <w:t> </w:t>
      </w:r>
      <w:r>
        <w:rPr>
          <w:sz w:val="24"/>
        </w:rPr>
        <w:t>Përfituesi/target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grupi</w:t>
      </w:r>
    </w:p>
    <w:p>
      <w:pPr>
        <w:pStyle w:val="BodyText"/>
        <w:spacing w:before="41" w:after="1"/>
        <w:rPr>
          <w:sz w:val="20"/>
        </w:rPr>
      </w:pPr>
    </w:p>
    <w:tbl>
      <w:tblPr>
        <w:tblW w:w="0" w:type="auto"/>
        <w:jc w:val="left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800"/>
        <w:gridCol w:w="2250"/>
        <w:gridCol w:w="540"/>
        <w:gridCol w:w="540"/>
        <w:gridCol w:w="540"/>
        <w:gridCol w:w="540"/>
        <w:gridCol w:w="540"/>
        <w:gridCol w:w="626"/>
      </w:tblGrid>
      <w:tr>
        <w:trPr>
          <w:trHeight w:val="298" w:hRule="atLeast"/>
        </w:trPr>
        <w:tc>
          <w:tcPr>
            <w:tcW w:w="2264" w:type="dxa"/>
            <w:vMerge w:val="restart"/>
          </w:tcPr>
          <w:p>
            <w:pPr>
              <w:pStyle w:val="TableParagraph"/>
              <w:spacing w:before="5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Emri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2"/>
                <w:sz w:val="24"/>
              </w:rPr>
              <w:t>aktivitetit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5"/>
              <w:ind w:left="473" w:right="461" w:firstLine="56"/>
              <w:rPr>
                <w:b/>
                <w:sz w:val="24"/>
              </w:rPr>
            </w:pPr>
            <w:r>
              <w:rPr>
                <w:b/>
                <w:sz w:val="24"/>
              </w:rPr>
              <w:t>Vendi i </w:t>
            </w:r>
            <w:r>
              <w:rPr>
                <w:b/>
                <w:spacing w:val="-2"/>
                <w:sz w:val="24"/>
              </w:rPr>
              <w:t>zbatimit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before="5"/>
              <w:ind w:left="844" w:right="181" w:hanging="653"/>
              <w:rPr>
                <w:b/>
                <w:sz w:val="24"/>
              </w:rPr>
            </w:pPr>
            <w:r>
              <w:rPr>
                <w:b/>
                <w:sz w:val="24"/>
              </w:rPr>
              <w:t>Përfituesi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Target </w:t>
            </w:r>
            <w:r>
              <w:rPr>
                <w:b/>
                <w:spacing w:val="-2"/>
                <w:sz w:val="24"/>
              </w:rPr>
              <w:t>grupi</w:t>
            </w:r>
          </w:p>
        </w:tc>
        <w:tc>
          <w:tcPr>
            <w:tcW w:w="3326" w:type="dxa"/>
            <w:gridSpan w:val="6"/>
          </w:tcPr>
          <w:p>
            <w:pPr>
              <w:pStyle w:val="TableParagraph"/>
              <w:spacing w:line="274" w:lineRule="exact"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Muaj</w:t>
            </w:r>
          </w:p>
        </w:tc>
      </w:tr>
      <w:tr>
        <w:trPr>
          <w:trHeight w:val="298" w:hRule="atLeast"/>
        </w:trPr>
        <w:tc>
          <w:tcPr>
            <w:tcW w:w="22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74" w:lineRule="exact"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274" w:lineRule="exact"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274" w:lineRule="exact"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40" w:type="dxa"/>
          </w:tcPr>
          <w:p>
            <w:pPr>
              <w:pStyle w:val="TableParagraph"/>
              <w:spacing w:line="274" w:lineRule="exact"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40" w:type="dxa"/>
          </w:tcPr>
          <w:p>
            <w:pPr>
              <w:pStyle w:val="TableParagraph"/>
              <w:spacing w:line="274" w:lineRule="exact"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274" w:lineRule="exact"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>
        <w:trPr>
          <w:trHeight w:val="299" w:hRule="atLeast"/>
        </w:trPr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1"/>
      </w:pPr>
    </w:p>
    <w:p>
      <w:pPr>
        <w:pStyle w:val="ListParagraph"/>
        <w:numPr>
          <w:ilvl w:val="1"/>
          <w:numId w:val="2"/>
        </w:numPr>
        <w:tabs>
          <w:tab w:pos="1713" w:val="left" w:leader="none"/>
          <w:tab w:pos="3153" w:val="left" w:leader="none"/>
        </w:tabs>
        <w:spacing w:line="240" w:lineRule="auto" w:before="0" w:after="0"/>
        <w:ind w:left="3153" w:right="2687" w:hanging="1800"/>
        <w:jc w:val="left"/>
        <w:rPr>
          <w:sz w:val="24"/>
        </w:rPr>
      </w:pPr>
      <w:r>
        <w:rPr>
          <w:sz w:val="24"/>
        </w:rPr>
        <w:t>Si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organizoni</w:t>
      </w:r>
      <w:r>
        <w:rPr>
          <w:spacing w:val="-5"/>
          <w:sz w:val="24"/>
        </w:rPr>
        <w:t> </w:t>
      </w:r>
      <w:r>
        <w:rPr>
          <w:sz w:val="24"/>
        </w:rPr>
        <w:t>secilin</w:t>
      </w:r>
      <w:r>
        <w:rPr>
          <w:spacing w:val="-5"/>
          <w:sz w:val="24"/>
        </w:rPr>
        <w:t> </w:t>
      </w:r>
      <w:r>
        <w:rPr>
          <w:sz w:val="24"/>
        </w:rPr>
        <w:t>lloj</w:t>
      </w:r>
      <w:r>
        <w:rPr>
          <w:spacing w:val="-5"/>
          <w:sz w:val="24"/>
        </w:rPr>
        <w:t> </w:t>
      </w:r>
      <w:r>
        <w:rPr>
          <w:sz w:val="24"/>
        </w:rPr>
        <w:t>aktiviteti?</w:t>
      </w:r>
      <w:r>
        <w:rPr>
          <w:spacing w:val="-5"/>
          <w:sz w:val="24"/>
        </w:rPr>
        <w:t> </w:t>
      </w:r>
      <w:r>
        <w:rPr>
          <w:sz w:val="24"/>
        </w:rPr>
        <w:t>Metodologjia</w:t>
      </w:r>
      <w:r>
        <w:rPr>
          <w:spacing w:val="-5"/>
          <w:sz w:val="24"/>
        </w:rPr>
        <w:t> </w:t>
      </w:r>
      <w:r>
        <w:rPr>
          <w:sz w:val="24"/>
        </w:rPr>
        <w:t>dhe</w:t>
      </w:r>
      <w:r>
        <w:rPr>
          <w:spacing w:val="-5"/>
          <w:sz w:val="24"/>
        </w:rPr>
        <w:t> </w:t>
      </w:r>
      <w:r>
        <w:rPr>
          <w:sz w:val="24"/>
        </w:rPr>
        <w:t>monitorimi (max. 1/2</w:t>
      </w:r>
      <w:r>
        <w:rPr>
          <w:spacing w:val="40"/>
          <w:sz w:val="24"/>
        </w:rPr>
        <w:t> </w:t>
      </w:r>
      <w:r>
        <w:rPr>
          <w:sz w:val="24"/>
        </w:rPr>
        <w:t>faqe)</w:t>
      </w:r>
    </w:p>
    <w:p>
      <w:pPr>
        <w:pStyle w:val="BodyText"/>
        <w:spacing w:before="261"/>
      </w:pPr>
    </w:p>
    <w:p>
      <w:pPr>
        <w:pStyle w:val="ListParagraph"/>
        <w:numPr>
          <w:ilvl w:val="1"/>
          <w:numId w:val="2"/>
        </w:numPr>
        <w:tabs>
          <w:tab w:pos="1713" w:val="left" w:leader="none"/>
          <w:tab w:pos="2433" w:val="left" w:leader="none"/>
        </w:tabs>
        <w:spacing w:line="240" w:lineRule="auto" w:before="0" w:after="0"/>
        <w:ind w:left="2433" w:right="2434" w:hanging="1080"/>
        <w:jc w:val="left"/>
        <w:rPr>
          <w:sz w:val="24"/>
        </w:rPr>
      </w:pPr>
      <w:r>
        <w:rPr>
          <w:sz w:val="24"/>
        </w:rPr>
        <w:t>Ekipi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propozuar-ekspertët/manaxheri</w:t>
      </w:r>
      <w:r>
        <w:rPr>
          <w:spacing w:val="-7"/>
          <w:sz w:val="24"/>
        </w:rPr>
        <w:t> </w:t>
      </w:r>
      <w:r>
        <w:rPr>
          <w:sz w:val="24"/>
        </w:rPr>
        <w:t>përgjegjës</w:t>
      </w:r>
      <w:r>
        <w:rPr>
          <w:spacing w:val="-7"/>
          <w:sz w:val="24"/>
        </w:rPr>
        <w:t> </w:t>
      </w:r>
      <w:r>
        <w:rPr>
          <w:sz w:val="24"/>
        </w:rPr>
        <w:t>për</w:t>
      </w:r>
      <w:r>
        <w:rPr>
          <w:spacing w:val="-7"/>
          <w:sz w:val="24"/>
        </w:rPr>
        <w:t> </w:t>
      </w:r>
      <w:r>
        <w:rPr>
          <w:sz w:val="24"/>
        </w:rPr>
        <w:t>zbatimin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projektit (max.1/2 faqe)</w:t>
      </w:r>
    </w:p>
    <w:p>
      <w:pPr>
        <w:pStyle w:val="BodyText"/>
        <w:spacing w:before="261"/>
      </w:pPr>
    </w:p>
    <w:p>
      <w:pPr>
        <w:pStyle w:val="ListParagraph"/>
        <w:numPr>
          <w:ilvl w:val="1"/>
          <w:numId w:val="2"/>
        </w:numPr>
        <w:tabs>
          <w:tab w:pos="1713" w:val="left" w:leader="none"/>
        </w:tabs>
        <w:spacing w:line="240" w:lineRule="auto" w:before="0" w:after="0"/>
        <w:ind w:left="1713" w:right="0" w:hanging="360"/>
        <w:jc w:val="left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t’i</w:t>
      </w:r>
      <w:r>
        <w:rPr>
          <w:spacing w:val="-2"/>
          <w:sz w:val="24"/>
        </w:rPr>
        <w:t> </w:t>
      </w:r>
      <w:r>
        <w:rPr>
          <w:sz w:val="24"/>
        </w:rPr>
        <w:t>bëni</w:t>
      </w:r>
      <w:r>
        <w:rPr>
          <w:spacing w:val="-2"/>
          <w:sz w:val="24"/>
        </w:rPr>
        <w:t> </w:t>
      </w:r>
      <w:r>
        <w:rPr>
          <w:sz w:val="24"/>
        </w:rPr>
        <w:t>publike</w:t>
      </w:r>
      <w:r>
        <w:rPr>
          <w:spacing w:val="-2"/>
          <w:sz w:val="24"/>
        </w:rPr>
        <w:t> rezultatet?</w:t>
      </w:r>
    </w:p>
    <w:p>
      <w:pPr>
        <w:pStyle w:val="BodyText"/>
        <w:ind w:left="3153"/>
      </w:pPr>
      <w:r>
        <w:rPr/>
        <w:t>(max.1/2</w:t>
      </w:r>
      <w:r>
        <w:rPr>
          <w:spacing w:val="-2"/>
        </w:rPr>
        <w:t> faqe)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Heading1"/>
        <w:numPr>
          <w:ilvl w:val="0"/>
          <w:numId w:val="2"/>
        </w:numPr>
        <w:tabs>
          <w:tab w:pos="1713" w:val="left" w:leader="none"/>
        </w:tabs>
        <w:spacing w:line="240" w:lineRule="auto" w:before="1" w:after="0"/>
        <w:ind w:left="1713" w:right="0" w:hanging="360"/>
        <w:jc w:val="left"/>
      </w:pPr>
      <w:r>
        <w:rPr/>
        <w:t>Efektshmëria</w:t>
      </w:r>
      <w:r>
        <w:rPr>
          <w:spacing w:val="-4"/>
        </w:rPr>
        <w:t> </w:t>
      </w:r>
      <w:r>
        <w:rPr/>
        <w:t>dhe</w:t>
      </w:r>
      <w:r>
        <w:rPr>
          <w:spacing w:val="-4"/>
        </w:rPr>
        <w:t> </w:t>
      </w:r>
      <w:r>
        <w:rPr/>
        <w:t>qëndrueshmëria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rezultateve</w:t>
      </w:r>
    </w:p>
    <w:p>
      <w:pPr>
        <w:pStyle w:val="Heading1"/>
        <w:spacing w:after="0" w:line="240" w:lineRule="auto"/>
        <w:jc w:val="left"/>
        <w:sectPr>
          <w:pgSz w:w="11910" w:h="16840"/>
          <w:pgMar w:header="418" w:footer="684" w:top="980" w:bottom="920" w:left="425" w:right="283"/>
        </w:sectPr>
      </w:pPr>
    </w:p>
    <w:p>
      <w:pPr>
        <w:pStyle w:val="ListParagraph"/>
        <w:numPr>
          <w:ilvl w:val="1"/>
          <w:numId w:val="2"/>
        </w:numPr>
        <w:tabs>
          <w:tab w:pos="1713" w:val="left" w:leader="none"/>
        </w:tabs>
        <w:spacing w:line="240" w:lineRule="auto" w:before="142" w:after="0"/>
        <w:ind w:left="1713" w:right="1196" w:hanging="360"/>
        <w:jc w:val="left"/>
        <w:rPr>
          <w:sz w:val="24"/>
        </w:rPr>
      </w:pPr>
      <w:r>
        <w:rPr>
          <w:sz w:val="24"/>
        </w:rPr>
        <w:t>Lidhja</w:t>
      </w:r>
      <w:r>
        <w:rPr>
          <w:spacing w:val="-5"/>
          <w:sz w:val="24"/>
        </w:rPr>
        <w:t> </w:t>
      </w:r>
      <w:r>
        <w:rPr>
          <w:sz w:val="24"/>
        </w:rPr>
        <w:t>midis</w:t>
      </w:r>
      <w:r>
        <w:rPr>
          <w:spacing w:val="-5"/>
          <w:sz w:val="24"/>
        </w:rPr>
        <w:t> </w:t>
      </w:r>
      <w:r>
        <w:rPr>
          <w:sz w:val="24"/>
        </w:rPr>
        <w:t>rezultatave</w:t>
      </w:r>
      <w:r>
        <w:rPr>
          <w:spacing w:val="-5"/>
          <w:sz w:val="24"/>
        </w:rPr>
        <w:t> </w:t>
      </w:r>
      <w:r>
        <w:rPr>
          <w:sz w:val="24"/>
        </w:rPr>
        <w:t>dhe</w:t>
      </w:r>
      <w:r>
        <w:rPr>
          <w:spacing w:val="-5"/>
          <w:sz w:val="24"/>
        </w:rPr>
        <w:t> </w:t>
      </w:r>
      <w:r>
        <w:rPr>
          <w:sz w:val="24"/>
        </w:rPr>
        <w:t>qëllimit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objektivave</w:t>
      </w:r>
      <w:r>
        <w:rPr>
          <w:spacing w:val="-5"/>
          <w:sz w:val="24"/>
        </w:rPr>
        <w:t> </w:t>
      </w:r>
      <w:r>
        <w:rPr>
          <w:sz w:val="24"/>
        </w:rPr>
        <w:t>specifike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projektit</w:t>
      </w:r>
      <w:r>
        <w:rPr>
          <w:spacing w:val="-5"/>
          <w:sz w:val="24"/>
        </w:rPr>
        <w:t> </w:t>
      </w:r>
      <w:r>
        <w:rPr>
          <w:sz w:val="24"/>
        </w:rPr>
        <w:t>me</w:t>
      </w:r>
      <w:r>
        <w:rPr>
          <w:spacing w:val="-5"/>
          <w:sz w:val="24"/>
        </w:rPr>
        <w:t> </w:t>
      </w:r>
      <w:r>
        <w:rPr>
          <w:sz w:val="24"/>
        </w:rPr>
        <w:t>aktivitetet e parashikuara (max. ½ faqe)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</w:p>
    <w:tbl>
      <w:tblPr>
        <w:tblW w:w="0" w:type="auto"/>
        <w:jc w:val="left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3150"/>
        <w:gridCol w:w="3686"/>
      </w:tblGrid>
      <w:tr>
        <w:trPr>
          <w:trHeight w:val="551" w:hRule="atLeast"/>
        </w:trPr>
        <w:tc>
          <w:tcPr>
            <w:tcW w:w="2804" w:type="dxa"/>
            <w:shd w:val="clear" w:color="auto" w:fill="DDDDDD"/>
          </w:tcPr>
          <w:p>
            <w:pPr>
              <w:pStyle w:val="TableParagraph"/>
              <w:spacing w:before="5"/>
              <w:ind w:left="9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Aktiviteti</w:t>
            </w:r>
          </w:p>
        </w:tc>
        <w:tc>
          <w:tcPr>
            <w:tcW w:w="3150" w:type="dxa"/>
            <w:shd w:val="clear" w:color="auto" w:fill="DDDDDD"/>
          </w:tcPr>
          <w:p>
            <w:pPr>
              <w:pStyle w:val="TableParagraph"/>
              <w:spacing w:line="270" w:lineRule="atLeast"/>
              <w:ind w:left="1061" w:right="439" w:hanging="613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specifike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të </w:t>
            </w:r>
            <w:r>
              <w:rPr>
                <w:b/>
                <w:spacing w:val="-2"/>
                <w:sz w:val="24"/>
              </w:rPr>
              <w:t>pritëshme</w:t>
            </w:r>
          </w:p>
        </w:tc>
        <w:tc>
          <w:tcPr>
            <w:tcW w:w="3686" w:type="dxa"/>
            <w:shd w:val="clear" w:color="auto" w:fill="DDDDDD"/>
          </w:tcPr>
          <w:p>
            <w:pPr>
              <w:pStyle w:val="TableParagraph"/>
              <w:spacing w:line="270" w:lineRule="atLeast"/>
              <w:ind w:left="240" w:right="230" w:firstLine="253"/>
              <w:rPr>
                <w:b/>
                <w:sz w:val="24"/>
              </w:rPr>
            </w:pPr>
            <w:r>
              <w:rPr>
                <w:b/>
                <w:sz w:val="24"/>
              </w:rPr>
              <w:t>Si do të ndihmojë të arrini objektivat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specifike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projektit</w:t>
            </w:r>
          </w:p>
        </w:tc>
      </w:tr>
      <w:tr>
        <w:trPr>
          <w:trHeight w:val="268" w:hRule="atLeast"/>
        </w:trPr>
        <w:tc>
          <w:tcPr>
            <w:tcW w:w="28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1713" w:val="left" w:leader="none"/>
        </w:tabs>
        <w:spacing w:line="240" w:lineRule="auto" w:before="0" w:after="0"/>
        <w:ind w:left="1713" w:right="0" w:hanging="360"/>
        <w:jc w:val="left"/>
        <w:rPr>
          <w:sz w:val="24"/>
        </w:rPr>
      </w:pPr>
      <w:r>
        <w:rPr>
          <w:sz w:val="24"/>
        </w:rPr>
        <w:t>Efektet</w:t>
      </w:r>
      <w:r>
        <w:rPr>
          <w:spacing w:val="-6"/>
          <w:sz w:val="24"/>
        </w:rPr>
        <w:t> </w:t>
      </w:r>
      <w:r>
        <w:rPr>
          <w:sz w:val="24"/>
        </w:rPr>
        <w:t>afatgjata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qëndrueshmeria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rezultateve</w:t>
      </w:r>
      <w:r>
        <w:rPr>
          <w:spacing w:val="-3"/>
          <w:sz w:val="24"/>
        </w:rPr>
        <w:t> </w:t>
      </w:r>
      <w:r>
        <w:rPr>
          <w:sz w:val="24"/>
        </w:rPr>
        <w:t>(max.</w:t>
      </w:r>
      <w:r>
        <w:rPr>
          <w:spacing w:val="-4"/>
          <w:sz w:val="24"/>
        </w:rPr>
        <w:t> </w:t>
      </w:r>
      <w:r>
        <w:rPr>
          <w:sz w:val="24"/>
        </w:rPr>
        <w:t>½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faqe)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9"/>
      </w:pPr>
    </w:p>
    <w:p>
      <w:pPr>
        <w:pStyle w:val="ListParagraph"/>
        <w:numPr>
          <w:ilvl w:val="1"/>
          <w:numId w:val="2"/>
        </w:numPr>
        <w:tabs>
          <w:tab w:pos="1713" w:val="left" w:leader="none"/>
        </w:tabs>
        <w:spacing w:line="240" w:lineRule="auto" w:before="0" w:after="0"/>
        <w:ind w:left="1713" w:right="2435" w:hanging="360"/>
        <w:jc w:val="left"/>
        <w:rPr>
          <w:sz w:val="24"/>
        </w:rPr>
      </w:pPr>
      <w:r>
        <w:rPr>
          <w:sz w:val="24"/>
        </w:rPr>
        <w:t>Përshkruani</w:t>
      </w:r>
      <w:r>
        <w:rPr>
          <w:spacing w:val="-4"/>
          <w:sz w:val="24"/>
        </w:rPr>
        <w:t> </w:t>
      </w:r>
      <w:r>
        <w:rPr>
          <w:sz w:val="24"/>
        </w:rPr>
        <w:t>si</w:t>
      </w:r>
      <w:r>
        <w:rPr>
          <w:spacing w:val="-4"/>
          <w:sz w:val="24"/>
        </w:rPr>
        <w:t> </w:t>
      </w:r>
      <w:r>
        <w:rPr>
          <w:sz w:val="24"/>
        </w:rPr>
        <w:t>lidhet</w:t>
      </w:r>
      <w:r>
        <w:rPr>
          <w:spacing w:val="-5"/>
          <w:sz w:val="24"/>
        </w:rPr>
        <w:t> </w:t>
      </w:r>
      <w:r>
        <w:rPr>
          <w:sz w:val="24"/>
        </w:rPr>
        <w:t>projekti</w:t>
      </w:r>
      <w:r>
        <w:rPr>
          <w:spacing w:val="-4"/>
          <w:sz w:val="24"/>
        </w:rPr>
        <w:t> </w:t>
      </w:r>
      <w:r>
        <w:rPr>
          <w:sz w:val="24"/>
        </w:rPr>
        <w:t>juaj</w:t>
      </w:r>
      <w:r>
        <w:rPr>
          <w:spacing w:val="-4"/>
          <w:sz w:val="24"/>
        </w:rPr>
        <w:t> </w:t>
      </w:r>
      <w:r>
        <w:rPr>
          <w:sz w:val="24"/>
        </w:rPr>
        <w:t>me</w:t>
      </w:r>
      <w:r>
        <w:rPr>
          <w:spacing w:val="-5"/>
          <w:sz w:val="24"/>
        </w:rPr>
        <w:t> </w:t>
      </w:r>
      <w:r>
        <w:rPr>
          <w:sz w:val="24"/>
        </w:rPr>
        <w:t>prioritetet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shpallura</w:t>
      </w:r>
      <w:r>
        <w:rPr>
          <w:spacing w:val="-5"/>
          <w:sz w:val="24"/>
        </w:rPr>
        <w:t> </w:t>
      </w:r>
      <w:r>
        <w:rPr>
          <w:sz w:val="24"/>
        </w:rPr>
        <w:t>në</w:t>
      </w:r>
      <w:r>
        <w:rPr>
          <w:spacing w:val="-4"/>
          <w:sz w:val="24"/>
        </w:rPr>
        <w:t> </w:t>
      </w:r>
      <w:r>
        <w:rPr>
          <w:sz w:val="24"/>
        </w:rPr>
        <w:t>këtë</w:t>
      </w:r>
      <w:r>
        <w:rPr>
          <w:spacing w:val="-4"/>
          <w:sz w:val="24"/>
        </w:rPr>
        <w:t> </w:t>
      </w:r>
      <w:r>
        <w:rPr>
          <w:sz w:val="24"/>
        </w:rPr>
        <w:t>thirrje (vetëm për ata që aplikojnë për bashkëfinanacim)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tabs>
          <w:tab w:pos="6750" w:val="left" w:leader="none"/>
          <w:tab w:pos="9308" w:val="left" w:leader="none"/>
        </w:tabs>
        <w:ind w:left="993"/>
      </w:pPr>
      <w:r>
        <w:rPr/>
        <w:t>Përfaqësues</w:t>
      </w:r>
      <w:r>
        <w:rPr>
          <w:spacing w:val="-2"/>
        </w:rPr>
        <w:t> </w:t>
      </w:r>
      <w:r>
        <w:rPr/>
        <w:t>Ligjor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Organizatës</w:t>
      </w:r>
      <w:r>
        <w:rPr/>
        <w:tab/>
        <w:t>Vendi: </w:t>
      </w:r>
      <w:r>
        <w:rPr>
          <w:u w:val="single"/>
        </w:rPr>
        <w:tab/>
      </w:r>
    </w:p>
    <w:p>
      <w:pPr>
        <w:pStyle w:val="BodyText"/>
        <w:spacing w:before="17"/>
      </w:pPr>
    </w:p>
    <w:p>
      <w:pPr>
        <w:pStyle w:val="BodyText"/>
        <w:tabs>
          <w:tab w:pos="9294" w:val="left" w:leader="none"/>
        </w:tabs>
        <w:ind w:left="6753"/>
      </w:pPr>
      <w:r>
        <w:rPr/>
        <w:t>Data: </w:t>
      </w:r>
      <w:r>
        <w:rPr>
          <w:u w:val="single"/>
        </w:rPr>
        <w:tab/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900432</wp:posOffset>
                </wp:positionH>
                <wp:positionV relativeFrom="paragraph">
                  <wp:posOffset>169411</wp:posOffset>
                </wp:positionV>
                <wp:extent cx="15938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 h="0">
                              <a:moveTo>
                                <a:pt x="0" y="0"/>
                              </a:moveTo>
                              <a:lnTo>
                                <a:pt x="1593799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002pt;margin-top:13.339525pt;width:125.5pt;height:.1pt;mso-position-horizontal-relative:page;mso-position-vertical-relative:paragraph;z-index:-15727104;mso-wrap-distance-left:0;mso-wrap-distance-right:0" id="docshape11" coordorigin="1418,267" coordsize="2510,0" path="m1418,267l3928,267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2"/>
        <w:ind w:left="993"/>
      </w:pPr>
      <w:r>
        <w:rPr/>
        <w:t>Firma,</w:t>
      </w:r>
      <w:r>
        <w:rPr>
          <w:spacing w:val="-4"/>
        </w:rPr>
        <w:t> Vula</w:t>
      </w:r>
    </w:p>
    <w:p>
      <w:pPr>
        <w:pStyle w:val="BodyText"/>
        <w:spacing w:after="0"/>
        <w:sectPr>
          <w:pgSz w:w="11910" w:h="16840"/>
          <w:pgMar w:header="418" w:footer="684" w:top="980" w:bottom="920" w:left="425" w:right="283"/>
        </w:sectPr>
      </w:pPr>
    </w:p>
    <w:p>
      <w:pPr>
        <w:pStyle w:val="Heading1"/>
        <w:numPr>
          <w:ilvl w:val="0"/>
          <w:numId w:val="2"/>
        </w:numPr>
        <w:tabs>
          <w:tab w:pos="1712" w:val="left" w:leader="none"/>
        </w:tabs>
        <w:spacing w:line="240" w:lineRule="auto" w:before="142" w:after="0"/>
        <w:ind w:left="1712" w:right="0" w:hanging="360"/>
        <w:jc w:val="left"/>
      </w:pPr>
      <w:r>
        <w:rPr/>
        <w:t>FORMULARI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BUXHETIT</w:t>
      </w: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0"/>
        <w:gridCol w:w="1440"/>
        <w:gridCol w:w="900"/>
        <w:gridCol w:w="1260"/>
        <w:gridCol w:w="1080"/>
        <w:gridCol w:w="1306"/>
        <w:gridCol w:w="1484"/>
        <w:gridCol w:w="1103"/>
      </w:tblGrid>
      <w:tr>
        <w:trPr>
          <w:trHeight w:val="1931" w:hRule="atLeast"/>
        </w:trPr>
        <w:tc>
          <w:tcPr>
            <w:tcW w:w="2450" w:type="dxa"/>
            <w:shd w:val="clear" w:color="auto" w:fill="D5E2B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ZËRAT</w:t>
            </w:r>
          </w:p>
        </w:tc>
        <w:tc>
          <w:tcPr>
            <w:tcW w:w="1440" w:type="dxa"/>
            <w:shd w:val="clear" w:color="auto" w:fill="D5E2B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Njësia</w:t>
            </w:r>
          </w:p>
        </w:tc>
        <w:tc>
          <w:tcPr>
            <w:tcW w:w="900" w:type="dxa"/>
            <w:shd w:val="clear" w:color="auto" w:fill="D5E2B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Sasia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Kosto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për njësi (në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LEK)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5" w:right="213" w:firstLine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Vlera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zë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4" w:right="129" w:hanging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Shuma 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kërkuar </w:t>
            </w:r>
            <w:r>
              <w:rPr>
                <w:b/>
                <w:spacing w:val="-2"/>
                <w:sz w:val="24"/>
              </w:rPr>
              <w:t>AMSHC-</w:t>
            </w:r>
          </w:p>
          <w:p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së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spacing w:before="10"/>
              <w:ind w:left="15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-</w:t>
            </w:r>
          </w:p>
          <w:p>
            <w:pPr>
              <w:pStyle w:val="TableParagraph"/>
              <w:ind w:left="15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Kontribut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2"/>
                <w:sz w:val="24"/>
              </w:rPr>
              <w:t>siguruar </w:t>
            </w:r>
            <w:r>
              <w:rPr>
                <w:b/>
                <w:spacing w:val="-4"/>
                <w:sz w:val="24"/>
              </w:rPr>
              <w:t>nga </w:t>
            </w:r>
            <w:r>
              <w:rPr>
                <w:b/>
                <w:sz w:val="24"/>
              </w:rPr>
              <w:t>Aplikanti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/ </w:t>
            </w:r>
            <w:r>
              <w:rPr>
                <w:b/>
                <w:spacing w:val="-2"/>
                <w:sz w:val="24"/>
              </w:rPr>
              <w:t>Partnerë</w:t>
            </w:r>
          </w:p>
          <w:p>
            <w:pPr>
              <w:pStyle w:val="TableParagraph"/>
              <w:spacing w:line="246" w:lineRule="exact"/>
              <w:ind w:left="15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tjerë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68" w:right="115" w:hanging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(I+II)</w:t>
            </w:r>
          </w:p>
        </w:tc>
      </w:tr>
      <w:tr>
        <w:trPr>
          <w:trHeight w:val="1384" w:hRule="atLeast"/>
        </w:trPr>
        <w:tc>
          <w:tcPr>
            <w:tcW w:w="24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107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Pagat për burimet </w:t>
            </w:r>
            <w:r>
              <w:rPr>
                <w:b/>
                <w:spacing w:val="-2"/>
                <w:sz w:val="24"/>
              </w:rPr>
              <w:t>njerëzore</w:t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  <w:r>
              <w:rPr>
                <w:b/>
                <w:spacing w:val="-2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(përfshirë</w:t>
            </w:r>
            <w:r>
              <w:rPr>
                <w:b/>
                <w:spacing w:val="-15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sigurimet shoqërore dhe </w:t>
            </w:r>
            <w:r>
              <w:rPr>
                <w:b/>
                <w:spacing w:val="-2"/>
                <w:sz w:val="24"/>
                <w:vertAlign w:val="baseline"/>
              </w:rPr>
              <w:t>shëndetësore)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punonjës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z w:val="24"/>
              </w:rPr>
              <w:t>Drejtori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Programit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për/muaj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Koordinatori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për/muaj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z w:val="24"/>
              </w:rPr>
              <w:t>Stafi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teknik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për/muaj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92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spacing w:line="263" w:lineRule="exact"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Pagave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Udhëtime</w:t>
            </w:r>
            <w:r>
              <w:rPr>
                <w:b/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udhëtime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Dieta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për/ditë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107" w:right="676"/>
              <w:rPr>
                <w:sz w:val="24"/>
              </w:rPr>
            </w:pPr>
            <w:r>
              <w:rPr>
                <w:sz w:val="24"/>
              </w:rPr>
              <w:t>Transport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brenda </w:t>
            </w:r>
            <w:r>
              <w:rPr>
                <w:spacing w:val="-2"/>
                <w:sz w:val="24"/>
              </w:rPr>
              <w:t>territorit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për/udhëtim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Akomodimi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për/natë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92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spacing w:line="263" w:lineRule="exact"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udhëtimit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Evente/Aktivitete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aktivitete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z w:val="24"/>
              </w:rPr>
              <w:t>Qera</w:t>
            </w:r>
            <w:r>
              <w:rPr>
                <w:spacing w:val="-2"/>
                <w:sz w:val="24"/>
              </w:rPr>
              <w:t> Salle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Pajisje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Materiale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Vakte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92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spacing w:line="263" w:lineRule="exact"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Eventeve/Aktiviteteve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Publikim</w:t>
            </w:r>
            <w:r>
              <w:rPr>
                <w:b/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copë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z w:val="24"/>
              </w:rPr>
              <w:t>Konferenca,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seminare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Publikim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z w:val="24"/>
              </w:rPr>
              <w:t>Kërkime,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studime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Përkthime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92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spacing w:line="263" w:lineRule="exact"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Publikimeve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Shpenzime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zyre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112" w:right="276"/>
              <w:rPr>
                <w:sz w:val="24"/>
              </w:rPr>
            </w:pPr>
            <w:r>
              <w:rPr>
                <w:sz w:val="24"/>
              </w:rPr>
              <w:t>Shpenzime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transporti </w:t>
            </w:r>
            <w:r>
              <w:rPr>
                <w:spacing w:val="-2"/>
                <w:sz w:val="24"/>
              </w:rPr>
              <w:t>(karburant)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për/muaj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12"/>
              <w:rPr>
                <w:sz w:val="24"/>
              </w:rPr>
            </w:pPr>
            <w:r>
              <w:rPr>
                <w:sz w:val="24"/>
              </w:rPr>
              <w:t>Shpenzime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kancelari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për/muaj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 w:before="17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112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tjera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(tel/fax,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për/muaj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2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900430</wp:posOffset>
                </wp:positionH>
                <wp:positionV relativeFrom="paragraph">
                  <wp:posOffset>118884</wp:posOffset>
                </wp:positionV>
                <wp:extent cx="180022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00002pt;margin-top:9.360990pt;width:141.75pt;height:.1pt;mso-position-horizontal-relative:page;mso-position-vertical-relative:paragraph;z-index:-15726592;mso-wrap-distance-left:0;mso-wrap-distance-right:0" id="docshape12" coordorigin="1418,187" coordsize="2835,0" path="m1418,187l4253,187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530" w:val="left" w:leader="none"/>
        </w:tabs>
        <w:spacing w:line="244" w:lineRule="auto" w:before="160" w:after="0"/>
        <w:ind w:left="363" w:right="591" w:firstLine="0"/>
        <w:jc w:val="both"/>
        <w:rPr>
          <w:sz w:val="20"/>
        </w:rPr>
      </w:pPr>
      <w:r>
        <w:rPr>
          <w:sz w:val="20"/>
        </w:rPr>
        <w:t>Në zërin e Burimeve Njerëzore, në çdo rast punësimi në bazë të Kodit të Punës, duhet të përfshihen edhe kontributet për sigurimet</w:t>
      </w:r>
      <w:r>
        <w:rPr>
          <w:spacing w:val="-11"/>
          <w:sz w:val="20"/>
        </w:rPr>
        <w:t> </w:t>
      </w:r>
      <w:r>
        <w:rPr>
          <w:sz w:val="20"/>
        </w:rPr>
        <w:t>shoqërore</w:t>
      </w:r>
      <w:r>
        <w:rPr>
          <w:spacing w:val="-11"/>
          <w:sz w:val="20"/>
        </w:rPr>
        <w:t> </w:t>
      </w:r>
      <w:r>
        <w:rPr>
          <w:sz w:val="20"/>
        </w:rPr>
        <w:t>dhe</w:t>
      </w:r>
      <w:r>
        <w:rPr>
          <w:spacing w:val="-11"/>
          <w:sz w:val="20"/>
        </w:rPr>
        <w:t> </w:t>
      </w:r>
      <w:r>
        <w:rPr>
          <w:sz w:val="20"/>
        </w:rPr>
        <w:t>shëndetësore</w:t>
      </w:r>
      <w:r>
        <w:rPr>
          <w:spacing w:val="-11"/>
          <w:sz w:val="20"/>
        </w:rPr>
        <w:t> </w:t>
      </w:r>
      <w:r>
        <w:rPr>
          <w:sz w:val="20"/>
        </w:rPr>
        <w:t>të</w:t>
      </w:r>
      <w:r>
        <w:rPr>
          <w:spacing w:val="-11"/>
          <w:sz w:val="20"/>
        </w:rPr>
        <w:t> </w:t>
      </w:r>
      <w:r>
        <w:rPr>
          <w:sz w:val="20"/>
        </w:rPr>
        <w:t>detyrueshme</w:t>
      </w:r>
      <w:r>
        <w:rPr>
          <w:spacing w:val="-11"/>
          <w:sz w:val="20"/>
        </w:rPr>
        <w:t> </w:t>
      </w:r>
      <w:r>
        <w:rPr>
          <w:sz w:val="20"/>
        </w:rPr>
        <w:t>për</w:t>
      </w:r>
      <w:r>
        <w:rPr>
          <w:spacing w:val="-11"/>
          <w:sz w:val="20"/>
        </w:rPr>
        <w:t> </w:t>
      </w:r>
      <w:r>
        <w:rPr>
          <w:sz w:val="20"/>
        </w:rPr>
        <w:t>tu</w:t>
      </w:r>
      <w:r>
        <w:rPr>
          <w:spacing w:val="-11"/>
          <w:sz w:val="20"/>
        </w:rPr>
        <w:t> </w:t>
      </w:r>
      <w:r>
        <w:rPr>
          <w:sz w:val="20"/>
        </w:rPr>
        <w:t>paguar</w:t>
      </w:r>
      <w:r>
        <w:rPr>
          <w:spacing w:val="-11"/>
          <w:sz w:val="20"/>
        </w:rPr>
        <w:t> </w:t>
      </w:r>
      <w:r>
        <w:rPr>
          <w:sz w:val="20"/>
        </w:rPr>
        <w:t>sipas</w:t>
      </w:r>
      <w:r>
        <w:rPr>
          <w:spacing w:val="-11"/>
          <w:sz w:val="20"/>
        </w:rPr>
        <w:t> </w:t>
      </w:r>
      <w:r>
        <w:rPr>
          <w:sz w:val="20"/>
        </w:rPr>
        <w:t>legjislacionit</w:t>
      </w:r>
      <w:r>
        <w:rPr>
          <w:spacing w:val="-11"/>
          <w:sz w:val="20"/>
        </w:rPr>
        <w:t> </w:t>
      </w:r>
      <w:r>
        <w:rPr>
          <w:sz w:val="20"/>
        </w:rPr>
        <w:t>në</w:t>
      </w:r>
      <w:r>
        <w:rPr>
          <w:spacing w:val="-11"/>
          <w:sz w:val="20"/>
        </w:rPr>
        <w:t> </w:t>
      </w:r>
      <w:r>
        <w:rPr>
          <w:sz w:val="20"/>
        </w:rPr>
        <w:t>fuqi.</w:t>
      </w:r>
      <w:r>
        <w:rPr>
          <w:spacing w:val="-11"/>
          <w:sz w:val="20"/>
        </w:rPr>
        <w:t> </w:t>
      </w:r>
      <w:r>
        <w:rPr>
          <w:sz w:val="20"/>
        </w:rPr>
        <w:t>Në</w:t>
      </w:r>
      <w:r>
        <w:rPr>
          <w:spacing w:val="-11"/>
          <w:sz w:val="20"/>
        </w:rPr>
        <w:t> </w:t>
      </w:r>
      <w:r>
        <w:rPr>
          <w:sz w:val="20"/>
        </w:rPr>
        <w:t>tabelën</w:t>
      </w:r>
      <w:r>
        <w:rPr>
          <w:spacing w:val="-11"/>
          <w:sz w:val="20"/>
        </w:rPr>
        <w:t> </w:t>
      </w:r>
      <w:r>
        <w:rPr>
          <w:sz w:val="20"/>
        </w:rPr>
        <w:t>shoqëruese</w:t>
      </w:r>
      <w:r>
        <w:rPr>
          <w:spacing w:val="-11"/>
          <w:sz w:val="20"/>
        </w:rPr>
        <w:t> </w:t>
      </w:r>
      <w:r>
        <w:rPr>
          <w:sz w:val="20"/>
        </w:rPr>
        <w:t>të</w:t>
      </w:r>
      <w:r>
        <w:rPr>
          <w:spacing w:val="-11"/>
          <w:sz w:val="20"/>
        </w:rPr>
        <w:t> </w:t>
      </w:r>
      <w:r>
        <w:rPr>
          <w:sz w:val="20"/>
        </w:rPr>
        <w:t>buxhetit, duhet të jepen edhe shpjegimet dhe argumentet për domosdoshmërinë dhe funksionin për të cilën do të punësohen secili prej punonjësve në kuadër të Projektit.</w:t>
      </w:r>
    </w:p>
    <w:p>
      <w:pPr>
        <w:pStyle w:val="ListParagraph"/>
        <w:numPr>
          <w:ilvl w:val="0"/>
          <w:numId w:val="5"/>
        </w:numPr>
        <w:tabs>
          <w:tab w:pos="491" w:val="left" w:leader="none"/>
        </w:tabs>
        <w:spacing w:line="240" w:lineRule="auto" w:before="0" w:after="0"/>
        <w:ind w:left="491" w:right="0" w:hanging="128"/>
        <w:jc w:val="both"/>
        <w:rPr>
          <w:sz w:val="20"/>
        </w:rPr>
      </w:pPr>
      <w:r>
        <w:rPr>
          <w:spacing w:val="-2"/>
          <w:sz w:val="20"/>
        </w:rPr>
        <w:t>Stafi teknik ndër të tjera mund të përfshijë pozicione pune si psh economist, psikologe, punonjës social, jurist </w:t>
      </w:r>
      <w:r>
        <w:rPr>
          <w:spacing w:val="-4"/>
          <w:sz w:val="20"/>
        </w:rPr>
        <w:t>etj.</w:t>
      </w:r>
    </w:p>
    <w:p>
      <w:pPr>
        <w:pStyle w:val="ListParagraph"/>
        <w:numPr>
          <w:ilvl w:val="0"/>
          <w:numId w:val="5"/>
        </w:numPr>
        <w:tabs>
          <w:tab w:pos="524" w:val="left" w:leader="none"/>
        </w:tabs>
        <w:spacing w:line="247" w:lineRule="auto" w:before="19" w:after="0"/>
        <w:ind w:left="363" w:right="592" w:firstLine="0"/>
        <w:jc w:val="both"/>
        <w:rPr>
          <w:sz w:val="20"/>
        </w:rPr>
      </w:pPr>
      <w:r>
        <w:rPr>
          <w:sz w:val="20"/>
        </w:rPr>
        <w:t>Aplikanti do të duhet të argumentojë udhëtimet në funksion të realizimit të aktiviteteve dhe objektivave te Projektit. Gjatë implementimit</w:t>
      </w:r>
      <w:r>
        <w:rPr>
          <w:spacing w:val="-10"/>
          <w:sz w:val="20"/>
        </w:rPr>
        <w:t> </w:t>
      </w:r>
      <w:r>
        <w:rPr>
          <w:sz w:val="20"/>
        </w:rPr>
        <w:t>të</w:t>
      </w:r>
      <w:r>
        <w:rPr>
          <w:spacing w:val="-10"/>
          <w:sz w:val="20"/>
        </w:rPr>
        <w:t> </w:t>
      </w:r>
      <w:r>
        <w:rPr>
          <w:sz w:val="20"/>
        </w:rPr>
        <w:t>projektit,</w:t>
      </w:r>
      <w:r>
        <w:rPr>
          <w:spacing w:val="-10"/>
          <w:sz w:val="20"/>
        </w:rPr>
        <w:t> </w:t>
      </w:r>
      <w:r>
        <w:rPr>
          <w:sz w:val="20"/>
        </w:rPr>
        <w:t>shpenzimet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udhëtimit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të</w:t>
      </w:r>
      <w:r>
        <w:rPr>
          <w:spacing w:val="-10"/>
          <w:sz w:val="20"/>
        </w:rPr>
        <w:t> </w:t>
      </w:r>
      <w:r>
        <w:rPr>
          <w:sz w:val="20"/>
        </w:rPr>
        <w:t>justifikohen</w:t>
      </w:r>
      <w:r>
        <w:rPr>
          <w:spacing w:val="-10"/>
          <w:sz w:val="20"/>
        </w:rPr>
        <w:t> </w:t>
      </w:r>
      <w:r>
        <w:rPr>
          <w:sz w:val="20"/>
        </w:rPr>
        <w:t>me</w:t>
      </w:r>
      <w:r>
        <w:rPr>
          <w:spacing w:val="-10"/>
          <w:sz w:val="20"/>
        </w:rPr>
        <w:t> </w:t>
      </w:r>
      <w:r>
        <w:rPr>
          <w:sz w:val="20"/>
        </w:rPr>
        <w:t>dokumentat</w:t>
      </w:r>
      <w:r>
        <w:rPr>
          <w:spacing w:val="-10"/>
          <w:sz w:val="20"/>
        </w:rPr>
        <w:t> </w:t>
      </w:r>
      <w:r>
        <w:rPr>
          <w:sz w:val="20"/>
        </w:rPr>
        <w:t>përkatëse</w:t>
      </w:r>
      <w:r>
        <w:rPr>
          <w:spacing w:val="-10"/>
          <w:sz w:val="20"/>
        </w:rPr>
        <w:t> </w:t>
      </w:r>
      <w:r>
        <w:rPr>
          <w:sz w:val="20"/>
        </w:rPr>
        <w:t>si</w:t>
      </w:r>
      <w:r>
        <w:rPr>
          <w:spacing w:val="-10"/>
          <w:sz w:val="20"/>
        </w:rPr>
        <w:t> </w:t>
      </w:r>
      <w:r>
        <w:rPr>
          <w:sz w:val="20"/>
        </w:rPr>
        <w:t>psh.</w:t>
      </w:r>
      <w:r>
        <w:rPr>
          <w:spacing w:val="-10"/>
          <w:sz w:val="20"/>
        </w:rPr>
        <w:t> </w:t>
      </w:r>
      <w:r>
        <w:rPr>
          <w:sz w:val="20"/>
        </w:rPr>
        <w:t>Faturat</w:t>
      </w:r>
      <w:r>
        <w:rPr>
          <w:spacing w:val="-10"/>
          <w:sz w:val="20"/>
        </w:rPr>
        <w:t> </w:t>
      </w:r>
      <w:r>
        <w:rPr>
          <w:sz w:val="20"/>
        </w:rPr>
        <w:t>për</w:t>
      </w:r>
      <w:r>
        <w:rPr>
          <w:spacing w:val="-10"/>
          <w:sz w:val="20"/>
        </w:rPr>
        <w:t> </w:t>
      </w:r>
      <w:r>
        <w:rPr>
          <w:sz w:val="20"/>
        </w:rPr>
        <w:t>hotele,</w:t>
      </w:r>
      <w:r>
        <w:rPr>
          <w:spacing w:val="-10"/>
          <w:sz w:val="20"/>
        </w:rPr>
        <w:t> </w:t>
      </w:r>
      <w:r>
        <w:rPr>
          <w:sz w:val="20"/>
        </w:rPr>
        <w:t>dietat</w:t>
      </w:r>
      <w:r>
        <w:rPr>
          <w:spacing w:val="-10"/>
          <w:sz w:val="20"/>
        </w:rPr>
        <w:t> </w:t>
      </w:r>
      <w:r>
        <w:rPr>
          <w:sz w:val="20"/>
        </w:rPr>
        <w:t>jo më tepër sesa normat ligjore në fuqi etj.</w:t>
      </w:r>
    </w:p>
    <w:p>
      <w:pPr>
        <w:pStyle w:val="ListParagraph"/>
        <w:numPr>
          <w:ilvl w:val="0"/>
          <w:numId w:val="5"/>
        </w:numPr>
        <w:tabs>
          <w:tab w:pos="491" w:val="left" w:leader="none"/>
        </w:tabs>
        <w:spacing w:line="290" w:lineRule="exact" w:before="0" w:after="0"/>
        <w:ind w:left="491" w:right="0" w:hanging="128"/>
        <w:jc w:val="both"/>
        <w:rPr>
          <w:sz w:val="20"/>
        </w:rPr>
      </w:pPr>
      <w:r>
        <w:rPr>
          <w:sz w:val="20"/>
        </w:rPr>
        <w:t>Çdo</w:t>
      </w:r>
      <w:r>
        <w:rPr>
          <w:spacing w:val="-13"/>
          <w:sz w:val="20"/>
        </w:rPr>
        <w:t> </w:t>
      </w:r>
      <w:r>
        <w:rPr>
          <w:sz w:val="20"/>
        </w:rPr>
        <w:t>lëvizje</w:t>
      </w:r>
      <w:r>
        <w:rPr>
          <w:spacing w:val="-12"/>
          <w:sz w:val="20"/>
        </w:rPr>
        <w:t> </w:t>
      </w:r>
      <w:r>
        <w:rPr>
          <w:sz w:val="20"/>
        </w:rPr>
        <w:t>në</w:t>
      </w:r>
      <w:r>
        <w:rPr>
          <w:spacing w:val="-12"/>
          <w:sz w:val="20"/>
        </w:rPr>
        <w:t> </w:t>
      </w:r>
      <w:r>
        <w:rPr>
          <w:sz w:val="20"/>
        </w:rPr>
        <w:t>lidhje</w:t>
      </w:r>
      <w:r>
        <w:rPr>
          <w:spacing w:val="-13"/>
          <w:sz w:val="20"/>
        </w:rPr>
        <w:t> </w:t>
      </w:r>
      <w:r>
        <w:rPr>
          <w:sz w:val="20"/>
        </w:rPr>
        <w:t>me</w:t>
      </w:r>
      <w:r>
        <w:rPr>
          <w:spacing w:val="-12"/>
          <w:sz w:val="20"/>
        </w:rPr>
        <w:t> </w:t>
      </w:r>
      <w:r>
        <w:rPr>
          <w:sz w:val="20"/>
        </w:rPr>
        <w:t>këtë</w:t>
      </w:r>
      <w:r>
        <w:rPr>
          <w:spacing w:val="-12"/>
          <w:sz w:val="20"/>
        </w:rPr>
        <w:t> </w:t>
      </w:r>
      <w:r>
        <w:rPr>
          <w:sz w:val="20"/>
        </w:rPr>
        <w:t>shumë,</w:t>
      </w:r>
      <w:r>
        <w:rPr>
          <w:spacing w:val="-13"/>
          <w:sz w:val="20"/>
        </w:rPr>
        <w:t> </w:t>
      </w:r>
      <w:r>
        <w:rPr>
          <w:sz w:val="20"/>
        </w:rPr>
        <w:t>bëhet</w:t>
      </w:r>
      <w:r>
        <w:rPr>
          <w:spacing w:val="-12"/>
          <w:sz w:val="20"/>
        </w:rPr>
        <w:t> </w:t>
      </w:r>
      <w:r>
        <w:rPr>
          <w:sz w:val="20"/>
        </w:rPr>
        <w:t>vetëm</w:t>
      </w:r>
      <w:r>
        <w:rPr>
          <w:spacing w:val="-12"/>
          <w:sz w:val="20"/>
        </w:rPr>
        <w:t> </w:t>
      </w:r>
      <w:r>
        <w:rPr>
          <w:sz w:val="20"/>
        </w:rPr>
        <w:t>me</w:t>
      </w:r>
      <w:r>
        <w:rPr>
          <w:spacing w:val="-13"/>
          <w:sz w:val="20"/>
        </w:rPr>
        <w:t> </w:t>
      </w:r>
      <w:r>
        <w:rPr>
          <w:sz w:val="20"/>
        </w:rPr>
        <w:t>miratimin</w:t>
      </w:r>
      <w:r>
        <w:rPr>
          <w:spacing w:val="-12"/>
          <w:sz w:val="20"/>
        </w:rPr>
        <w:t> </w:t>
      </w:r>
      <w:r>
        <w:rPr>
          <w:sz w:val="20"/>
        </w:rPr>
        <w:t>paraprak</w:t>
      </w:r>
      <w:r>
        <w:rPr>
          <w:spacing w:val="-12"/>
          <w:sz w:val="20"/>
        </w:rPr>
        <w:t> </w:t>
      </w:r>
      <w:r>
        <w:rPr>
          <w:sz w:val="20"/>
        </w:rPr>
        <w:t>të</w:t>
      </w:r>
      <w:r>
        <w:rPr>
          <w:spacing w:val="-12"/>
          <w:sz w:val="20"/>
        </w:rPr>
        <w:t> </w:t>
      </w:r>
      <w:r>
        <w:rPr>
          <w:sz w:val="20"/>
        </w:rPr>
        <w:t>AMSHC-</w:t>
      </w:r>
      <w:r>
        <w:rPr>
          <w:spacing w:val="-5"/>
          <w:sz w:val="20"/>
        </w:rPr>
        <w:t>së.</w:t>
      </w:r>
    </w:p>
    <w:p>
      <w:pPr>
        <w:pStyle w:val="ListParagraph"/>
        <w:spacing w:after="0" w:line="290" w:lineRule="exact"/>
        <w:jc w:val="both"/>
        <w:rPr>
          <w:sz w:val="20"/>
        </w:rPr>
        <w:sectPr>
          <w:pgSz w:w="11910" w:h="16840"/>
          <w:pgMar w:header="418" w:footer="684" w:top="980" w:bottom="880" w:left="425" w:right="283"/>
        </w:sect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0"/>
        <w:gridCol w:w="1440"/>
        <w:gridCol w:w="900"/>
        <w:gridCol w:w="1260"/>
        <w:gridCol w:w="1080"/>
        <w:gridCol w:w="1306"/>
        <w:gridCol w:w="1484"/>
        <w:gridCol w:w="1103"/>
      </w:tblGrid>
      <w:tr>
        <w:trPr>
          <w:trHeight w:val="546" w:hRule="atLeast"/>
        </w:trPr>
        <w:tc>
          <w:tcPr>
            <w:tcW w:w="24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internet/ngrohje, mirëmbajtje)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110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>
            <w:pPr>
              <w:pStyle w:val="TableParagraph"/>
              <w:tabs>
                <w:tab w:pos="10794" w:val="left" w:leader="none"/>
              </w:tabs>
              <w:spacing w:line="266" w:lineRule="exact" w:before="2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shpenzimeve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2"/>
                <w:sz w:val="24"/>
              </w:rPr>
              <w:t> zyrës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10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5E2BB"/>
          </w:tcPr>
          <w:p>
            <w:pPr>
              <w:pStyle w:val="TableParagraph"/>
              <w:spacing w:line="270" w:lineRule="atLeast"/>
              <w:ind w:left="827" w:right="250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z w:val="24"/>
              </w:rPr>
              <w:t>Shuma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shpenzimeve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të planifikuara të Projektit</w:t>
            </w:r>
          </w:p>
        </w:tc>
        <w:tc>
          <w:tcPr>
            <w:tcW w:w="1306" w:type="dxa"/>
            <w:shd w:val="clear" w:color="auto" w:fill="D5E2BB"/>
          </w:tcPr>
          <w:p>
            <w:pPr>
              <w:pStyle w:val="TableParagraph"/>
              <w:spacing w:before="14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84" w:type="dxa"/>
            <w:shd w:val="clear" w:color="auto" w:fill="D5E2BB"/>
          </w:tcPr>
          <w:p>
            <w:pPr>
              <w:pStyle w:val="TableParagraph"/>
              <w:spacing w:before="148"/>
              <w:ind w:left="154" w:right="1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03" w:type="dxa"/>
            <w:shd w:val="clear" w:color="auto" w:fill="D5E2BB"/>
          </w:tcPr>
          <w:p>
            <w:pPr>
              <w:pStyle w:val="TableParagraph"/>
              <w:spacing w:before="148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10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7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5E2BB"/>
          </w:tcPr>
          <w:p>
            <w:pPr>
              <w:pStyle w:val="TableParagraph"/>
              <w:spacing w:line="265" w:lineRule="exact" w:before="29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z w:val="24"/>
              </w:rPr>
              <w:t>Kosto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paparashikuara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(5%)</w:t>
            </w:r>
            <w:r>
              <w:rPr>
                <w:b/>
                <w:spacing w:val="-4"/>
                <w:sz w:val="24"/>
                <w:vertAlign w:val="superscript"/>
              </w:rPr>
              <w:t>5</w:t>
            </w:r>
          </w:p>
        </w:tc>
        <w:tc>
          <w:tcPr>
            <w:tcW w:w="1306" w:type="dxa"/>
            <w:shd w:val="clear" w:color="auto" w:fill="D5E2BB"/>
          </w:tcPr>
          <w:p>
            <w:pPr>
              <w:pStyle w:val="TableParagraph"/>
              <w:spacing w:line="265" w:lineRule="exact" w:before="29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84" w:type="dxa"/>
            <w:shd w:val="clear" w:color="auto" w:fill="D5E2BB"/>
          </w:tcPr>
          <w:p>
            <w:pPr>
              <w:pStyle w:val="TableParagraph"/>
              <w:spacing w:line="265" w:lineRule="exact" w:before="29"/>
              <w:ind w:left="154" w:right="1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03" w:type="dxa"/>
            <w:shd w:val="clear" w:color="auto" w:fill="D5E2BB"/>
          </w:tcPr>
          <w:p>
            <w:pPr>
              <w:pStyle w:val="TableParagraph"/>
              <w:spacing w:line="265" w:lineRule="exact" w:before="29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10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7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5E2BB"/>
          </w:tcPr>
          <w:p>
            <w:pPr>
              <w:pStyle w:val="TableParagraph"/>
              <w:spacing w:line="266" w:lineRule="exact" w:before="2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 </w:t>
            </w:r>
            <w:r>
              <w:rPr>
                <w:b/>
                <w:spacing w:val="-5"/>
                <w:sz w:val="24"/>
              </w:rPr>
              <w:t>b)</w:t>
            </w:r>
          </w:p>
        </w:tc>
        <w:tc>
          <w:tcPr>
            <w:tcW w:w="1306" w:type="dxa"/>
            <w:shd w:val="clear" w:color="auto" w:fill="D5E2BB"/>
          </w:tcPr>
          <w:p>
            <w:pPr>
              <w:pStyle w:val="TableParagraph"/>
              <w:spacing w:line="266" w:lineRule="exact" w:before="29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84" w:type="dxa"/>
            <w:shd w:val="clear" w:color="auto" w:fill="D5E2BB"/>
          </w:tcPr>
          <w:p>
            <w:pPr>
              <w:pStyle w:val="TableParagraph"/>
              <w:spacing w:line="266" w:lineRule="exact" w:before="29"/>
              <w:ind w:left="154" w:right="1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03" w:type="dxa"/>
            <w:shd w:val="clear" w:color="auto" w:fill="D5E2BB"/>
          </w:tcPr>
          <w:p>
            <w:pPr>
              <w:pStyle w:val="TableParagraph"/>
              <w:spacing w:line="266" w:lineRule="exact" w:before="29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>
      <w:pPr>
        <w:pStyle w:val="BodyText"/>
      </w:pPr>
    </w:p>
    <w:p>
      <w:pPr>
        <w:pStyle w:val="BodyText"/>
        <w:spacing w:before="22"/>
      </w:pPr>
    </w:p>
    <w:p>
      <w:pPr>
        <w:spacing w:line="275" w:lineRule="exact" w:before="0"/>
        <w:ind w:left="993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Shënim:</w:t>
      </w:r>
    </w:p>
    <w:p>
      <w:pPr>
        <w:pStyle w:val="ListParagraph"/>
        <w:numPr>
          <w:ilvl w:val="1"/>
          <w:numId w:val="5"/>
        </w:numPr>
        <w:tabs>
          <w:tab w:pos="2448" w:val="left" w:leader="none"/>
        </w:tabs>
        <w:spacing w:line="240" w:lineRule="auto" w:before="0" w:after="0"/>
        <w:ind w:left="2448" w:right="1139" w:hanging="360"/>
        <w:jc w:val="both"/>
        <w:rPr>
          <w:sz w:val="24"/>
        </w:rPr>
      </w:pPr>
      <w:r>
        <w:rPr>
          <w:sz w:val="24"/>
        </w:rPr>
        <w:t>Aplikanti mund të shtojë rreshta të tjerë për zëra të papërcaktuar në Tabelën për Buxhetin</w:t>
      </w:r>
    </w:p>
    <w:p>
      <w:pPr>
        <w:pStyle w:val="ListParagraph"/>
        <w:numPr>
          <w:ilvl w:val="1"/>
          <w:numId w:val="5"/>
        </w:numPr>
        <w:tabs>
          <w:tab w:pos="2448" w:val="left" w:leader="none"/>
        </w:tabs>
        <w:spacing w:line="240" w:lineRule="auto" w:before="0" w:after="0"/>
        <w:ind w:left="2448" w:right="1140" w:hanging="360"/>
        <w:jc w:val="both"/>
        <w:rPr>
          <w:sz w:val="24"/>
        </w:rPr>
      </w:pPr>
      <w:r>
        <w:rPr>
          <w:sz w:val="24"/>
        </w:rPr>
        <w:t>Të gjitha zërat e paraqitur në këtë formular buxheti do të jenë objekt vlerësimi dhe verifikimi nga ana e Komisionit të Vlerësimit të Projekt-Propozimeve, për të siguruar përputhshmërinë, domosdoshmërinë dhe përshtatshmërinë e masës dhe llojeve të shpenzimeve specifike me aktivitetet dhe objektivat e Projektit.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8265"/>
      </w:tblGrid>
      <w:tr>
        <w:trPr>
          <w:trHeight w:val="515" w:hRule="atLeast"/>
        </w:trPr>
        <w:tc>
          <w:tcPr>
            <w:tcW w:w="2790" w:type="dxa"/>
            <w:shd w:val="clear" w:color="auto" w:fill="D5E2BB"/>
          </w:tcPr>
          <w:p>
            <w:pPr>
              <w:pStyle w:val="TableParagraph"/>
              <w:spacing w:before="12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Zërat e </w:t>
            </w:r>
            <w:r>
              <w:rPr>
                <w:b/>
                <w:spacing w:val="-2"/>
                <w:sz w:val="24"/>
              </w:rPr>
              <w:t>Buxhetit</w:t>
            </w:r>
            <w:r>
              <w:rPr>
                <w:b/>
                <w:spacing w:val="-2"/>
                <w:sz w:val="24"/>
                <w:vertAlign w:val="superscript"/>
              </w:rPr>
              <w:t>6</w:t>
            </w:r>
          </w:p>
        </w:tc>
        <w:tc>
          <w:tcPr>
            <w:tcW w:w="8265" w:type="dxa"/>
            <w:shd w:val="clear" w:color="auto" w:fill="D5E2BB"/>
          </w:tcPr>
          <w:p>
            <w:pPr>
              <w:pStyle w:val="TableParagraph"/>
              <w:spacing w:before="12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Justifikimi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shpenzimeve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sipas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zërave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buxhetit</w:t>
            </w:r>
          </w:p>
        </w:tc>
      </w:tr>
      <w:tr>
        <w:trPr>
          <w:trHeight w:val="1103" w:hRule="atLeast"/>
        </w:trPr>
        <w:tc>
          <w:tcPr>
            <w:tcW w:w="2790" w:type="dxa"/>
          </w:tcPr>
          <w:p>
            <w:pPr>
              <w:pStyle w:val="TableParagraph"/>
              <w:spacing w:line="270" w:lineRule="atLeast"/>
              <w:ind w:left="107" w:right="70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Burimet njerëzore </w:t>
            </w:r>
            <w:r>
              <w:rPr>
                <w:b/>
                <w:i/>
                <w:sz w:val="24"/>
              </w:rPr>
              <w:t>(përfshirë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sigurimet shoqërore dhe </w:t>
            </w:r>
            <w:r>
              <w:rPr>
                <w:b/>
                <w:i/>
                <w:spacing w:val="-2"/>
                <w:sz w:val="24"/>
              </w:rPr>
              <w:t>shëndëtsore)</w:t>
            </w:r>
          </w:p>
        </w:tc>
        <w:tc>
          <w:tcPr>
            <w:tcW w:w="82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790" w:type="dxa"/>
          </w:tcPr>
          <w:p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Udhëtime</w:t>
            </w:r>
          </w:p>
        </w:tc>
        <w:tc>
          <w:tcPr>
            <w:tcW w:w="82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1" w:hRule="atLeast"/>
        </w:trPr>
        <w:tc>
          <w:tcPr>
            <w:tcW w:w="2790" w:type="dxa"/>
          </w:tcPr>
          <w:p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Evente/Aktivitete</w:t>
            </w:r>
          </w:p>
        </w:tc>
        <w:tc>
          <w:tcPr>
            <w:tcW w:w="82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1" w:hRule="atLeast"/>
        </w:trPr>
        <w:tc>
          <w:tcPr>
            <w:tcW w:w="2790" w:type="dxa"/>
          </w:tcPr>
          <w:p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Publikim</w:t>
            </w:r>
          </w:p>
        </w:tc>
        <w:tc>
          <w:tcPr>
            <w:tcW w:w="82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1" w:hRule="atLeast"/>
        </w:trPr>
        <w:tc>
          <w:tcPr>
            <w:tcW w:w="2790" w:type="dxa"/>
          </w:tcPr>
          <w:p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Shpenzime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zyre</w:t>
            </w:r>
          </w:p>
        </w:tc>
        <w:tc>
          <w:tcPr>
            <w:tcW w:w="82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790" w:type="dxa"/>
          </w:tcPr>
          <w:p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Të </w:t>
            </w:r>
            <w:r>
              <w:rPr>
                <w:b/>
                <w:spacing w:val="-2"/>
                <w:sz w:val="24"/>
              </w:rPr>
              <w:t>tjera</w:t>
            </w:r>
          </w:p>
        </w:tc>
        <w:tc>
          <w:tcPr>
            <w:tcW w:w="82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900430</wp:posOffset>
                </wp:positionH>
                <wp:positionV relativeFrom="paragraph">
                  <wp:posOffset>164792</wp:posOffset>
                </wp:positionV>
                <wp:extent cx="180022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00002pt;margin-top:12.975751pt;width:141.75pt;height:.1pt;mso-position-horizontal-relative:page;mso-position-vertical-relative:paragraph;z-index:-15726080;mso-wrap-distance-left:0;mso-wrap-distance-right:0" id="docshape13" coordorigin="1418,260" coordsize="2835,0" path="m1418,260l4253,260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47" w:lineRule="auto" w:before="160" w:after="0"/>
        <w:ind w:left="363" w:right="591" w:firstLine="0"/>
        <w:jc w:val="both"/>
        <w:rPr>
          <w:sz w:val="20"/>
        </w:rPr>
      </w:pPr>
      <w:r>
        <w:rPr>
          <w:sz w:val="20"/>
        </w:rPr>
        <w:t>Llogaritja</w:t>
      </w:r>
      <w:r>
        <w:rPr>
          <w:spacing w:val="-10"/>
          <w:sz w:val="20"/>
        </w:rPr>
        <w:t> </w:t>
      </w:r>
      <w:r>
        <w:rPr>
          <w:sz w:val="20"/>
        </w:rPr>
        <w:t>dhe</w:t>
      </w:r>
      <w:r>
        <w:rPr>
          <w:spacing w:val="-10"/>
          <w:sz w:val="20"/>
        </w:rPr>
        <w:t> </w:t>
      </w:r>
      <w:r>
        <w:rPr>
          <w:sz w:val="20"/>
        </w:rPr>
        <w:t>pasqyrimi</w:t>
      </w:r>
      <w:r>
        <w:rPr>
          <w:spacing w:val="-10"/>
          <w:sz w:val="20"/>
        </w:rPr>
        <w:t> </w:t>
      </w:r>
      <w:r>
        <w:rPr>
          <w:sz w:val="20"/>
        </w:rPr>
        <w:t>për</w:t>
      </w:r>
      <w:r>
        <w:rPr>
          <w:spacing w:val="-10"/>
          <w:sz w:val="20"/>
        </w:rPr>
        <w:t> </w:t>
      </w:r>
      <w:r>
        <w:rPr>
          <w:sz w:val="20"/>
        </w:rPr>
        <w:t>“Kostot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Paparashikuara”</w:t>
      </w:r>
      <w:r>
        <w:rPr>
          <w:spacing w:val="-10"/>
          <w:sz w:val="20"/>
        </w:rPr>
        <w:t> </w:t>
      </w:r>
      <w:r>
        <w:rPr>
          <w:sz w:val="20"/>
        </w:rPr>
        <w:t>është</w:t>
      </w:r>
      <w:r>
        <w:rPr>
          <w:spacing w:val="-10"/>
          <w:sz w:val="20"/>
        </w:rPr>
        <w:t> </w:t>
      </w:r>
      <w:r>
        <w:rPr>
          <w:sz w:val="20"/>
        </w:rPr>
        <w:t>opsional,</w:t>
      </w:r>
      <w:r>
        <w:rPr>
          <w:spacing w:val="-10"/>
          <w:sz w:val="20"/>
        </w:rPr>
        <w:t> </w:t>
      </w:r>
      <w:r>
        <w:rPr>
          <w:sz w:val="20"/>
        </w:rPr>
        <w:t>në</w:t>
      </w:r>
      <w:r>
        <w:rPr>
          <w:spacing w:val="-10"/>
          <w:sz w:val="20"/>
        </w:rPr>
        <w:t> </w:t>
      </w:r>
      <w:r>
        <w:rPr>
          <w:sz w:val="20"/>
        </w:rPr>
        <w:t>varësi</w:t>
      </w:r>
      <w:r>
        <w:rPr>
          <w:spacing w:val="-10"/>
          <w:sz w:val="20"/>
        </w:rPr>
        <w:t> </w:t>
      </w:r>
      <w:r>
        <w:rPr>
          <w:sz w:val="20"/>
        </w:rPr>
        <w:t>të</w:t>
      </w:r>
      <w:r>
        <w:rPr>
          <w:spacing w:val="-10"/>
          <w:sz w:val="20"/>
        </w:rPr>
        <w:t> </w:t>
      </w:r>
      <w:r>
        <w:rPr>
          <w:sz w:val="20"/>
        </w:rPr>
        <w:t>parashikimit</w:t>
      </w:r>
      <w:r>
        <w:rPr>
          <w:spacing w:val="-10"/>
          <w:sz w:val="20"/>
        </w:rPr>
        <w:t> </w:t>
      </w:r>
      <w:r>
        <w:rPr>
          <w:sz w:val="20"/>
        </w:rPr>
        <w:t>të</w:t>
      </w:r>
      <w:r>
        <w:rPr>
          <w:spacing w:val="-10"/>
          <w:sz w:val="20"/>
        </w:rPr>
        <w:t> </w:t>
      </w:r>
      <w:r>
        <w:rPr>
          <w:sz w:val="20"/>
        </w:rPr>
        <w:t>secilit</w:t>
      </w:r>
      <w:r>
        <w:rPr>
          <w:spacing w:val="-10"/>
          <w:sz w:val="20"/>
        </w:rPr>
        <w:t> </w:t>
      </w:r>
      <w:r>
        <w:rPr>
          <w:sz w:val="20"/>
        </w:rPr>
        <w:t>aplikant.</w:t>
      </w:r>
      <w:r>
        <w:rPr>
          <w:spacing w:val="-10"/>
          <w:sz w:val="20"/>
        </w:rPr>
        <w:t> </w:t>
      </w:r>
      <w:r>
        <w:rPr>
          <w:sz w:val="20"/>
        </w:rPr>
        <w:t>Në</w:t>
      </w:r>
      <w:r>
        <w:rPr>
          <w:spacing w:val="-10"/>
          <w:sz w:val="20"/>
        </w:rPr>
        <w:t> </w:t>
      </w:r>
      <w:r>
        <w:rPr>
          <w:sz w:val="20"/>
        </w:rPr>
        <w:t>rastet</w:t>
      </w:r>
      <w:r>
        <w:rPr>
          <w:spacing w:val="-10"/>
          <w:sz w:val="20"/>
        </w:rPr>
        <w:t> </w:t>
      </w:r>
      <w:r>
        <w:rPr>
          <w:sz w:val="20"/>
        </w:rPr>
        <w:t>kur </w:t>
      </w:r>
      <w:r>
        <w:rPr>
          <w:spacing w:val="-2"/>
          <w:sz w:val="20"/>
        </w:rPr>
        <w:t>plotësohet,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“Kostot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Paparashikuara”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të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llogariten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5%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shumës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së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evidentuar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në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rreshtin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paraardhës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“Shuma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Shpenzimeve </w:t>
      </w:r>
      <w:r>
        <w:rPr>
          <w:sz w:val="20"/>
        </w:rPr>
        <w:t>te Planifikuara të Projektit”</w:t>
      </w: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56" w:lineRule="auto" w:before="0" w:after="0"/>
        <w:ind w:left="363" w:right="591" w:firstLine="0"/>
        <w:jc w:val="both"/>
        <w:rPr>
          <w:sz w:val="20"/>
        </w:rPr>
      </w:pPr>
      <w:r>
        <w:rPr>
          <w:sz w:val="20"/>
        </w:rPr>
        <w:t>Ju lutemi jepni arsyetimet tuaja për secilin prej zërave dhe nënzërave të buxhetit. dhe nënzërave të buxhetit. dhe nënzërave të buxhetit.</w:t>
      </w:r>
      <w:r>
        <w:rPr>
          <w:spacing w:val="-2"/>
          <w:sz w:val="20"/>
        </w:rPr>
        <w:t> </w:t>
      </w:r>
      <w:r>
        <w:rPr>
          <w:sz w:val="20"/>
        </w:rPr>
        <w:t>dhe</w:t>
      </w:r>
      <w:r>
        <w:rPr>
          <w:spacing w:val="-2"/>
          <w:sz w:val="20"/>
        </w:rPr>
        <w:t> </w:t>
      </w:r>
      <w:r>
        <w:rPr>
          <w:sz w:val="20"/>
        </w:rPr>
        <w:t>nënzërave</w:t>
      </w:r>
      <w:r>
        <w:rPr>
          <w:spacing w:val="-2"/>
          <w:sz w:val="20"/>
        </w:rPr>
        <w:t> </w:t>
      </w:r>
      <w:r>
        <w:rPr>
          <w:sz w:val="20"/>
        </w:rPr>
        <w:t>të</w:t>
      </w:r>
      <w:r>
        <w:rPr>
          <w:spacing w:val="-2"/>
          <w:sz w:val="20"/>
        </w:rPr>
        <w:t> </w:t>
      </w:r>
      <w:r>
        <w:rPr>
          <w:sz w:val="20"/>
        </w:rPr>
        <w:t>buxhetit.</w:t>
      </w:r>
      <w:r>
        <w:rPr>
          <w:spacing w:val="-2"/>
          <w:sz w:val="20"/>
        </w:rPr>
        <w:t> </w:t>
      </w:r>
      <w:r>
        <w:rPr>
          <w:sz w:val="20"/>
        </w:rPr>
        <w:t>dhe</w:t>
      </w:r>
      <w:r>
        <w:rPr>
          <w:spacing w:val="-2"/>
          <w:sz w:val="20"/>
        </w:rPr>
        <w:t> </w:t>
      </w:r>
      <w:r>
        <w:rPr>
          <w:sz w:val="20"/>
        </w:rPr>
        <w:t>nënzërave</w:t>
      </w:r>
      <w:r>
        <w:rPr>
          <w:spacing w:val="-2"/>
          <w:sz w:val="20"/>
        </w:rPr>
        <w:t> </w:t>
      </w:r>
      <w:r>
        <w:rPr>
          <w:sz w:val="20"/>
        </w:rPr>
        <w:t>të</w:t>
      </w:r>
      <w:r>
        <w:rPr>
          <w:spacing w:val="-2"/>
          <w:sz w:val="20"/>
        </w:rPr>
        <w:t> </w:t>
      </w:r>
      <w:r>
        <w:rPr>
          <w:sz w:val="20"/>
        </w:rPr>
        <w:t>buxhetit.</w:t>
      </w:r>
      <w:r>
        <w:rPr>
          <w:spacing w:val="-2"/>
          <w:sz w:val="20"/>
        </w:rPr>
        <w:t> </w:t>
      </w:r>
      <w:r>
        <w:rPr>
          <w:sz w:val="20"/>
        </w:rPr>
        <w:t>dhe</w:t>
      </w:r>
      <w:r>
        <w:rPr>
          <w:spacing w:val="-2"/>
          <w:sz w:val="20"/>
        </w:rPr>
        <w:t> </w:t>
      </w:r>
      <w:r>
        <w:rPr>
          <w:sz w:val="20"/>
        </w:rPr>
        <w:t>nënzërave</w:t>
      </w:r>
      <w:r>
        <w:rPr>
          <w:spacing w:val="-2"/>
          <w:sz w:val="20"/>
        </w:rPr>
        <w:t> </w:t>
      </w:r>
      <w:r>
        <w:rPr>
          <w:sz w:val="20"/>
        </w:rPr>
        <w:t>të</w:t>
      </w:r>
      <w:r>
        <w:rPr>
          <w:spacing w:val="-2"/>
          <w:sz w:val="20"/>
        </w:rPr>
        <w:t> </w:t>
      </w:r>
      <w:r>
        <w:rPr>
          <w:sz w:val="20"/>
        </w:rPr>
        <w:t>buxhetit.</w:t>
      </w:r>
    </w:p>
    <w:sectPr>
      <w:pgSz w:w="11910" w:h="16840"/>
      <w:pgMar w:header="418" w:footer="684" w:top="980" w:bottom="8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2544">
              <wp:simplePos x="0" y="0"/>
              <wp:positionH relativeFrom="page">
                <wp:posOffset>6472948</wp:posOffset>
              </wp:positionH>
              <wp:positionV relativeFrom="page">
                <wp:posOffset>10095170</wp:posOffset>
              </wp:positionV>
              <wp:extent cx="419734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97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Faqe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9.681pt;margin-top:794.895325pt;width:33.050pt;height:12.1pt;mso-position-horizontal-relative:page;mso-position-vertical-relative:page;z-index:-1642393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Faqe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6894592">
              <wp:simplePos x="0" y="0"/>
              <wp:positionH relativeFrom="page">
                <wp:posOffset>6472948</wp:posOffset>
              </wp:positionH>
              <wp:positionV relativeFrom="page">
                <wp:posOffset>10095170</wp:posOffset>
              </wp:positionV>
              <wp:extent cx="419734" cy="1536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197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Faqe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681pt;margin-top:794.895325pt;width:33.050pt;height:12.1pt;mso-position-horizontal-relative:page;mso-position-vertical-relative:page;z-index:-16421888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Faqe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3056">
              <wp:simplePos x="0" y="0"/>
              <wp:positionH relativeFrom="page">
                <wp:posOffset>721361</wp:posOffset>
              </wp:positionH>
              <wp:positionV relativeFrom="page">
                <wp:posOffset>265431</wp:posOffset>
              </wp:positionV>
              <wp:extent cx="744220" cy="36449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744220" cy="364490"/>
                        <a:chExt cx="744220" cy="364490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625" cy="36004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21945" y="4444"/>
                          <a:ext cx="422275" cy="3600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56.800098pt;margin-top:20.900112pt;width:58.6pt;height:28.7pt;mso-position-horizontal-relative:page;mso-position-vertical-relative:page;z-index:-16423424" id="docshapegroup6" coordorigin="1136,418" coordsize="1172,574">
              <v:shape style="position:absolute;left:1136;top:418;width:475;height:567" type="#_x0000_t75" id="docshape7" stroked="false">
                <v:imagedata r:id="rId1" o:title=""/>
              </v:shape>
              <v:shape style="position:absolute;left:1643;top:425;width:665;height:567" type="#_x0000_t75" id="docshape8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3568">
              <wp:simplePos x="0" y="0"/>
              <wp:positionH relativeFrom="page">
                <wp:posOffset>1547494</wp:posOffset>
              </wp:positionH>
              <wp:positionV relativeFrom="page">
                <wp:posOffset>267336</wp:posOffset>
              </wp:positionV>
              <wp:extent cx="1270" cy="36258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1270" cy="3625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2585">
                            <a:moveTo>
                              <a:pt x="0" y="0"/>
                            </a:moveTo>
                            <a:lnTo>
                              <a:pt x="0" y="362585"/>
                            </a:lnTo>
                          </a:path>
                        </a:pathLst>
                      </a:custGeom>
                      <a:ln w="12699">
                        <a:solidFill>
                          <a:srgbClr val="40404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22912" from="121.849998pt,21.050112pt" to="121.849998pt,49.600112pt" stroked="true" strokeweight=".99998pt" strokecolor="#404040">
              <v:stroke dashstyle="shortdot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4080">
              <wp:simplePos x="0" y="0"/>
              <wp:positionH relativeFrom="page">
                <wp:posOffset>1626235</wp:posOffset>
              </wp:positionH>
              <wp:positionV relativeFrom="page">
                <wp:posOffset>300360</wp:posOffset>
              </wp:positionV>
              <wp:extent cx="2670810" cy="2762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670810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585858"/>
                              <w:sz w:val="16"/>
                            </w:rPr>
                            <w:t>REPUBLIKA</w:t>
                          </w:r>
                          <w:r>
                            <w:rPr>
                              <w:rFonts w:ascii="Trebuchet MS" w:hAnsi="Trebuchet MS"/>
                              <w:color w:val="585858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585858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color w:val="585858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585858"/>
                              <w:spacing w:val="-2"/>
                              <w:sz w:val="16"/>
                            </w:rPr>
                            <w:t>SHQIPËRISË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z w:val="18"/>
                            </w:rPr>
                            <w:t>AGJENCIA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z w:val="18"/>
                            </w:rPr>
                            <w:t>PËR</w:t>
                          </w: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z w:val="18"/>
                            </w:rPr>
                            <w:t>MBËSHTETJEN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z w:val="18"/>
                            </w:rPr>
                            <w:t>SHOQËRISË</w:t>
                          </w: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585858"/>
                              <w:spacing w:val="-2"/>
                              <w:sz w:val="18"/>
                            </w:rPr>
                            <w:t>CIVILE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8.050003pt;margin-top:23.650423pt;width:210.3pt;height:21.75pt;mso-position-horizontal-relative:page;mso-position-vertical-relative:page;z-index:-16422400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585858"/>
                        <w:sz w:val="16"/>
                      </w:rPr>
                      <w:t>REPUBLIKA</w:t>
                    </w:r>
                    <w:r>
                      <w:rPr>
                        <w:rFonts w:ascii="Trebuchet MS" w:hAnsi="Trebuchet MS"/>
                        <w:color w:val="585858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585858"/>
                        <w:sz w:val="16"/>
                      </w:rPr>
                      <w:t>E</w:t>
                    </w:r>
                    <w:r>
                      <w:rPr>
                        <w:rFonts w:ascii="Trebuchet MS" w:hAnsi="Trebuchet MS"/>
                        <w:color w:val="585858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585858"/>
                        <w:spacing w:val="-2"/>
                        <w:sz w:val="16"/>
                      </w:rPr>
                      <w:t>SHQIPËRISË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color w:val="585858"/>
                        <w:sz w:val="18"/>
                      </w:rPr>
                      <w:t>AGJENCIA</w:t>
                    </w:r>
                    <w:r>
                      <w:rPr>
                        <w:rFonts w:ascii="Trebuchet MS" w:hAnsi="Trebuchet MS"/>
                        <w:b/>
                        <w:color w:val="585858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585858"/>
                        <w:sz w:val="18"/>
                      </w:rPr>
                      <w:t>PËR</w:t>
                    </w:r>
                    <w:r>
                      <w:rPr>
                        <w:rFonts w:ascii="Trebuchet MS" w:hAnsi="Trebuchet MS"/>
                        <w:b/>
                        <w:color w:val="585858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585858"/>
                        <w:sz w:val="18"/>
                      </w:rPr>
                      <w:t>MBËSHTETJEN</w:t>
                    </w:r>
                    <w:r>
                      <w:rPr>
                        <w:rFonts w:ascii="Trebuchet MS" w:hAnsi="Trebuchet MS"/>
                        <w:b/>
                        <w:color w:val="585858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585858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color w:val="585858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585858"/>
                        <w:sz w:val="18"/>
                      </w:rPr>
                      <w:t>SHOQËRISË</w:t>
                    </w:r>
                    <w:r>
                      <w:rPr>
                        <w:rFonts w:ascii="Trebuchet MS" w:hAnsi="Trebuchet MS"/>
                        <w:b/>
                        <w:color w:val="585858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585858"/>
                        <w:spacing w:val="-2"/>
                        <w:sz w:val="18"/>
                      </w:rPr>
                      <w:t>CIVILE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"/>
      <w:lvlJc w:val="left"/>
      <w:pPr>
        <w:ind w:left="363" w:hanging="1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position w:val="9"/>
        <w:sz w:val="17"/>
        <w:szCs w:val="17"/>
        <w:lang w:val="sq-AL" w:eastAsia="en-US" w:bidi="ar-SA"/>
      </w:rPr>
    </w:lvl>
    <w:lvl w:ilvl="1">
      <w:start w:val="0"/>
      <w:numFmt w:val="bullet"/>
      <w:lvlText w:val="▪"/>
      <w:lvlJc w:val="left"/>
      <w:pPr>
        <w:ind w:left="244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1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38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35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33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30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827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9252" w:hanging="360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433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315" w:hanging="30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191" w:hanging="30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067" w:hanging="30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943" w:hanging="30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19" w:hanging="30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695" w:hanging="30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8571" w:hanging="30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9447" w:hanging="304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82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19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389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57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176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95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14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2338" w:hanging="360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53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2073" w:hanging="6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0" w:hanging="69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19" w:hanging="69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359" w:hanging="69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499" w:hanging="69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639" w:hanging="69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779" w:hanging="69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8919" w:hanging="69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29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683" w:hanging="29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66" w:hanging="29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49" w:hanging="29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32" w:hanging="29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15" w:hanging="29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98" w:hanging="29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81" w:hanging="29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64" w:hanging="297"/>
      </w:pPr>
      <w:rPr>
        <w:rFonts w:hint="default"/>
        <w:lang w:val="sq-AL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1353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1713" w:hanging="360"/>
    </w:pPr>
    <w:rPr>
      <w:rFonts w:ascii="Times New Roman" w:hAnsi="Times New Roman" w:eastAsia="Times New Roman" w:cs="Times New Roman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2026-03-09T11:04:57Z</dcterms:created>
  <dcterms:modified xsi:type="dcterms:W3CDTF">2026-03-09T11:04:57Z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3-Heights(TM) PDF Security Shell 4.8.25.2 (http://www.pdf-tools.com)</vt:lpwstr>
  </property>
</Properties>
</file>